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BDC35B" w14:textId="77777777" w:rsidR="00C77D0B" w:rsidRDefault="00C77D0B" w:rsidP="00C77D0B">
      <w:pPr>
        <w:pStyle w:val="Cmsor6"/>
        <w:jc w:val="right"/>
        <w:rPr>
          <w:b w:val="0"/>
        </w:rPr>
      </w:pPr>
    </w:p>
    <w:p w14:paraId="3AFC7BAF" w14:textId="77777777" w:rsidR="00C77D0B" w:rsidRPr="00476503" w:rsidRDefault="00C77D0B" w:rsidP="00C77D0B">
      <w:pPr>
        <w:spacing w:line="280" w:lineRule="atLeast"/>
        <w:jc w:val="center"/>
        <w:rPr>
          <w:rFonts w:ascii="Arial" w:hAnsi="Arial" w:cs="Arial"/>
          <w:b/>
        </w:rPr>
      </w:pPr>
      <w:r w:rsidRPr="00476503">
        <w:rPr>
          <w:rFonts w:ascii="Arial" w:hAnsi="Arial" w:cs="Arial"/>
          <w:b/>
        </w:rPr>
        <w:t>FÖLDGÁZ-KERESKEDELMI SZERZŐDÉS</w:t>
      </w:r>
    </w:p>
    <w:p w14:paraId="0321CBB5" w14:textId="77777777" w:rsidR="00C77D0B" w:rsidRPr="00476503" w:rsidRDefault="00C77D0B" w:rsidP="00C77D0B">
      <w:pPr>
        <w:spacing w:line="280" w:lineRule="atLeast"/>
        <w:jc w:val="center"/>
        <w:rPr>
          <w:rFonts w:ascii="Arial" w:hAnsi="Arial" w:cs="Arial"/>
          <w:b/>
          <w:sz w:val="20"/>
          <w:szCs w:val="20"/>
        </w:rPr>
      </w:pPr>
    </w:p>
    <w:p w14:paraId="42909E25" w14:textId="77777777" w:rsidR="00C77D0B" w:rsidRPr="000525EF" w:rsidRDefault="00C77D0B" w:rsidP="00C77D0B">
      <w:pPr>
        <w:spacing w:line="280" w:lineRule="atLeast"/>
        <w:jc w:val="center"/>
        <w:rPr>
          <w:rFonts w:ascii="Arial" w:hAnsi="Arial" w:cs="Arial"/>
          <w:b/>
          <w:i/>
          <w:sz w:val="20"/>
          <w:szCs w:val="20"/>
        </w:rPr>
      </w:pPr>
      <w:proofErr w:type="gramStart"/>
      <w:r w:rsidRPr="000525EF">
        <w:rPr>
          <w:rFonts w:ascii="Arial" w:hAnsi="Arial" w:cs="Arial"/>
          <w:b/>
          <w:i/>
          <w:sz w:val="20"/>
          <w:szCs w:val="20"/>
        </w:rPr>
        <w:t>teljes</w:t>
      </w:r>
      <w:proofErr w:type="gramEnd"/>
      <w:r w:rsidRPr="000525EF">
        <w:rPr>
          <w:rFonts w:ascii="Arial" w:hAnsi="Arial" w:cs="Arial"/>
          <w:b/>
          <w:i/>
          <w:sz w:val="20"/>
          <w:szCs w:val="20"/>
        </w:rPr>
        <w:t xml:space="preserve"> ellátás alapú földgázellátásra</w:t>
      </w:r>
    </w:p>
    <w:p w14:paraId="410FBE8C" w14:textId="77777777" w:rsidR="00C77D0B" w:rsidRPr="00476503" w:rsidRDefault="00C77D0B" w:rsidP="00C77D0B">
      <w:pPr>
        <w:spacing w:line="280" w:lineRule="atLeast"/>
        <w:jc w:val="both"/>
        <w:rPr>
          <w:rFonts w:ascii="Arial" w:hAnsi="Arial" w:cs="Arial"/>
          <w:sz w:val="20"/>
          <w:szCs w:val="20"/>
        </w:rPr>
      </w:pPr>
    </w:p>
    <w:p w14:paraId="140DC7D2" w14:textId="77777777" w:rsidR="00C77D0B" w:rsidRPr="00476503" w:rsidRDefault="00C77D0B" w:rsidP="00C77D0B">
      <w:pPr>
        <w:spacing w:line="280" w:lineRule="atLeast"/>
        <w:jc w:val="both"/>
        <w:rPr>
          <w:rFonts w:ascii="Arial" w:hAnsi="Arial" w:cs="Arial"/>
          <w:sz w:val="20"/>
          <w:szCs w:val="20"/>
        </w:rPr>
      </w:pPr>
    </w:p>
    <w:p w14:paraId="6FB77749" w14:textId="77777777" w:rsidR="00C77D0B" w:rsidRPr="00476503" w:rsidRDefault="00C77D0B" w:rsidP="00C77D0B">
      <w:pPr>
        <w:spacing w:after="120" w:line="280" w:lineRule="atLeast"/>
        <w:jc w:val="both"/>
        <w:rPr>
          <w:rFonts w:ascii="Arial" w:hAnsi="Arial" w:cs="Arial"/>
          <w:sz w:val="20"/>
          <w:szCs w:val="20"/>
        </w:rPr>
      </w:pPr>
      <w:proofErr w:type="gramStart"/>
      <w:r w:rsidRPr="00476503">
        <w:rPr>
          <w:rFonts w:ascii="Arial" w:hAnsi="Arial" w:cs="Arial"/>
          <w:sz w:val="20"/>
          <w:szCs w:val="20"/>
        </w:rPr>
        <w:t>amely</w:t>
      </w:r>
      <w:proofErr w:type="gramEnd"/>
      <w:r w:rsidRPr="00476503">
        <w:rPr>
          <w:rFonts w:ascii="Arial" w:hAnsi="Arial" w:cs="Arial"/>
          <w:sz w:val="20"/>
          <w:szCs w:val="20"/>
        </w:rPr>
        <w:t xml:space="preserve"> létrejött egyrészről:</w:t>
      </w:r>
    </w:p>
    <w:p w14:paraId="6C682DF8" w14:textId="77777777" w:rsidR="00C77D0B" w:rsidRPr="004A2D07" w:rsidRDefault="00C77D0B" w:rsidP="00C77D0B">
      <w:pPr>
        <w:tabs>
          <w:tab w:val="left" w:pos="1985"/>
        </w:tabs>
        <w:spacing w:line="280" w:lineRule="atLeast"/>
        <w:ind w:left="1985" w:hanging="1985"/>
        <w:jc w:val="both"/>
        <w:rPr>
          <w:rFonts w:ascii="Arial" w:hAnsi="Arial" w:cs="Arial"/>
          <w:sz w:val="20"/>
          <w:szCs w:val="20"/>
        </w:rPr>
      </w:pPr>
      <w:r w:rsidRPr="004A2D07">
        <w:rPr>
          <w:rFonts w:ascii="Arial" w:hAnsi="Arial" w:cs="Arial"/>
          <w:sz w:val="20"/>
          <w:szCs w:val="20"/>
        </w:rPr>
        <w:t>Név:</w:t>
      </w:r>
      <w:r w:rsidRPr="004A2D07">
        <w:rPr>
          <w:rFonts w:ascii="Arial" w:hAnsi="Arial" w:cs="Arial"/>
          <w:sz w:val="20"/>
          <w:szCs w:val="20"/>
        </w:rPr>
        <w:tab/>
      </w:r>
      <w:r w:rsidR="005939E9" w:rsidRPr="004A2D07">
        <w:rPr>
          <w:rFonts w:ascii="Arial" w:hAnsi="Arial" w:cs="Arial"/>
          <w:b/>
          <w:sz w:val="20"/>
          <w:szCs w:val="20"/>
        </w:rPr>
        <w:t>Budapest Főváros VII. kerület Erzsébetvárosi Polgármesteri Hivatal</w:t>
      </w:r>
    </w:p>
    <w:p w14:paraId="73B86612" w14:textId="77777777" w:rsidR="00C77D0B" w:rsidRPr="004A2D07" w:rsidRDefault="00C77D0B" w:rsidP="00C77D0B">
      <w:pPr>
        <w:tabs>
          <w:tab w:val="left" w:pos="1985"/>
        </w:tabs>
        <w:spacing w:line="280" w:lineRule="atLeast"/>
        <w:jc w:val="both"/>
        <w:rPr>
          <w:rFonts w:ascii="Arial" w:hAnsi="Arial" w:cs="Arial"/>
          <w:sz w:val="20"/>
          <w:szCs w:val="20"/>
        </w:rPr>
      </w:pPr>
      <w:r w:rsidRPr="004A2D07">
        <w:rPr>
          <w:rFonts w:ascii="Arial" w:hAnsi="Arial" w:cs="Arial"/>
          <w:sz w:val="20"/>
          <w:szCs w:val="20"/>
        </w:rPr>
        <w:t>Székhely:</w:t>
      </w:r>
      <w:r w:rsidRPr="004A2D07">
        <w:rPr>
          <w:rFonts w:ascii="Arial" w:hAnsi="Arial" w:cs="Arial"/>
          <w:sz w:val="20"/>
          <w:szCs w:val="20"/>
        </w:rPr>
        <w:tab/>
      </w:r>
      <w:r w:rsidR="005939E9" w:rsidRPr="004A2D07">
        <w:rPr>
          <w:rFonts w:ascii="Arial" w:hAnsi="Arial" w:cs="Arial"/>
          <w:sz w:val="20"/>
          <w:szCs w:val="20"/>
        </w:rPr>
        <w:t>1073 Budapest, Erzsébet krt. 6.</w:t>
      </w:r>
    </w:p>
    <w:p w14:paraId="0430BECC" w14:textId="77777777" w:rsidR="00C77D0B" w:rsidRPr="004A2D07" w:rsidRDefault="00C77D0B" w:rsidP="00C77D0B">
      <w:pPr>
        <w:tabs>
          <w:tab w:val="left" w:pos="1985"/>
        </w:tabs>
        <w:spacing w:line="280" w:lineRule="atLeast"/>
        <w:jc w:val="both"/>
        <w:rPr>
          <w:rFonts w:ascii="Arial" w:hAnsi="Arial" w:cs="Arial"/>
          <w:sz w:val="20"/>
          <w:szCs w:val="20"/>
        </w:rPr>
      </w:pPr>
      <w:r w:rsidRPr="004A2D07">
        <w:rPr>
          <w:rFonts w:ascii="Arial" w:hAnsi="Arial" w:cs="Arial"/>
          <w:sz w:val="20"/>
          <w:szCs w:val="20"/>
        </w:rPr>
        <w:t>Cégjegyzékszám:</w:t>
      </w:r>
      <w:r w:rsidRPr="004A2D07">
        <w:rPr>
          <w:rFonts w:ascii="Arial" w:hAnsi="Arial" w:cs="Arial"/>
          <w:sz w:val="20"/>
          <w:szCs w:val="20"/>
        </w:rPr>
        <w:tab/>
      </w:r>
      <w:r w:rsidR="005939E9" w:rsidRPr="004A2D07">
        <w:rPr>
          <w:rFonts w:ascii="Arial" w:hAnsi="Arial" w:cs="Arial"/>
          <w:sz w:val="20"/>
          <w:szCs w:val="20"/>
        </w:rPr>
        <w:t>-</w:t>
      </w:r>
    </w:p>
    <w:p w14:paraId="5D144E22" w14:textId="77777777" w:rsidR="00C77D0B" w:rsidRPr="004A2D07" w:rsidRDefault="00C77D0B" w:rsidP="00C77D0B">
      <w:pPr>
        <w:tabs>
          <w:tab w:val="left" w:pos="1985"/>
        </w:tabs>
        <w:spacing w:line="280" w:lineRule="atLeast"/>
        <w:jc w:val="both"/>
        <w:rPr>
          <w:rFonts w:ascii="Arial" w:hAnsi="Arial" w:cs="Arial"/>
          <w:sz w:val="20"/>
          <w:szCs w:val="20"/>
        </w:rPr>
      </w:pPr>
      <w:r w:rsidRPr="004A2D07">
        <w:rPr>
          <w:rFonts w:ascii="Arial" w:hAnsi="Arial" w:cs="Arial"/>
          <w:sz w:val="20"/>
          <w:szCs w:val="20"/>
        </w:rPr>
        <w:t>Adószám:</w:t>
      </w:r>
      <w:r w:rsidRPr="004A2D07">
        <w:rPr>
          <w:rFonts w:ascii="Arial" w:hAnsi="Arial" w:cs="Arial"/>
          <w:sz w:val="20"/>
          <w:szCs w:val="20"/>
        </w:rPr>
        <w:tab/>
      </w:r>
      <w:r w:rsidR="005939E9" w:rsidRPr="004A2D07">
        <w:rPr>
          <w:rFonts w:ascii="Arial" w:hAnsi="Arial" w:cs="Arial"/>
          <w:sz w:val="20"/>
          <w:szCs w:val="20"/>
        </w:rPr>
        <w:t>15507008-2-42</w:t>
      </w:r>
    </w:p>
    <w:p w14:paraId="6F0646C4" w14:textId="77777777" w:rsidR="00C77D0B" w:rsidRPr="004A2D07" w:rsidRDefault="00C77D0B" w:rsidP="00C77D0B">
      <w:pPr>
        <w:tabs>
          <w:tab w:val="left" w:pos="1985"/>
        </w:tabs>
        <w:spacing w:line="280" w:lineRule="atLeast"/>
        <w:jc w:val="both"/>
        <w:rPr>
          <w:rFonts w:ascii="Arial" w:hAnsi="Arial" w:cs="Arial"/>
          <w:sz w:val="20"/>
          <w:szCs w:val="20"/>
        </w:rPr>
      </w:pPr>
      <w:r w:rsidRPr="004A2D07">
        <w:rPr>
          <w:rFonts w:ascii="Arial" w:hAnsi="Arial" w:cs="Arial"/>
          <w:sz w:val="20"/>
          <w:szCs w:val="20"/>
        </w:rPr>
        <w:t>Bankszámlaszám:</w:t>
      </w:r>
      <w:r w:rsidRPr="004A2D07">
        <w:rPr>
          <w:rFonts w:ascii="Arial" w:hAnsi="Arial" w:cs="Arial"/>
          <w:sz w:val="20"/>
          <w:szCs w:val="20"/>
        </w:rPr>
        <w:tab/>
      </w:r>
      <w:r w:rsidR="005939E9" w:rsidRPr="00FC412F">
        <w:rPr>
          <w:rFonts w:ascii="Arial" w:hAnsi="Arial" w:cs="Arial"/>
          <w:iCs/>
          <w:sz w:val="20"/>
          <w:szCs w:val="20"/>
        </w:rPr>
        <w:t>11784009-15735708</w:t>
      </w:r>
    </w:p>
    <w:p w14:paraId="5ED5B3EE" w14:textId="77777777" w:rsidR="00C77D0B" w:rsidRPr="004A2D07" w:rsidRDefault="00C77D0B" w:rsidP="00C77D0B">
      <w:pPr>
        <w:tabs>
          <w:tab w:val="left" w:pos="1985"/>
        </w:tabs>
        <w:spacing w:line="280" w:lineRule="atLeast"/>
        <w:jc w:val="both"/>
        <w:rPr>
          <w:rFonts w:ascii="Arial" w:hAnsi="Arial" w:cs="Arial"/>
          <w:sz w:val="20"/>
          <w:szCs w:val="20"/>
        </w:rPr>
      </w:pPr>
      <w:r w:rsidRPr="004A2D07">
        <w:rPr>
          <w:rFonts w:ascii="Arial" w:hAnsi="Arial" w:cs="Arial"/>
          <w:sz w:val="20"/>
          <w:szCs w:val="20"/>
        </w:rPr>
        <w:t>Képviselő neve:</w:t>
      </w:r>
      <w:r w:rsidRPr="004A2D07">
        <w:rPr>
          <w:rFonts w:ascii="Arial" w:hAnsi="Arial" w:cs="Arial"/>
          <w:sz w:val="20"/>
          <w:szCs w:val="20"/>
        </w:rPr>
        <w:tab/>
      </w:r>
      <w:r w:rsidR="005939E9" w:rsidRPr="004A2D07">
        <w:rPr>
          <w:rFonts w:ascii="Arial" w:hAnsi="Arial" w:cs="Arial"/>
          <w:sz w:val="20"/>
          <w:szCs w:val="20"/>
        </w:rPr>
        <w:t>Dr. Gotthard Gábor jegyző</w:t>
      </w:r>
    </w:p>
    <w:p w14:paraId="47648C80" w14:textId="77777777" w:rsidR="00C77D0B" w:rsidRPr="00476503" w:rsidRDefault="00C77D0B" w:rsidP="00C77D0B">
      <w:pPr>
        <w:spacing w:line="280" w:lineRule="atLeast"/>
        <w:jc w:val="both"/>
        <w:rPr>
          <w:rFonts w:ascii="Arial" w:hAnsi="Arial" w:cs="Arial"/>
          <w:sz w:val="20"/>
          <w:szCs w:val="20"/>
        </w:rPr>
      </w:pPr>
      <w:proofErr w:type="gramStart"/>
      <w:r w:rsidRPr="00476503">
        <w:rPr>
          <w:rFonts w:ascii="Arial" w:hAnsi="Arial" w:cs="Arial"/>
          <w:sz w:val="20"/>
          <w:szCs w:val="20"/>
        </w:rPr>
        <w:t>mint</w:t>
      </w:r>
      <w:proofErr w:type="gramEnd"/>
      <w:r w:rsidRPr="00476503">
        <w:rPr>
          <w:rFonts w:ascii="Arial" w:hAnsi="Arial" w:cs="Arial"/>
          <w:sz w:val="20"/>
          <w:szCs w:val="20"/>
        </w:rPr>
        <w:t xml:space="preserve"> </w:t>
      </w:r>
      <w:r>
        <w:rPr>
          <w:rFonts w:ascii="Arial" w:hAnsi="Arial" w:cs="Arial"/>
          <w:sz w:val="20"/>
          <w:szCs w:val="20"/>
        </w:rPr>
        <w:t>vevő</w:t>
      </w:r>
      <w:r w:rsidRPr="00476503">
        <w:rPr>
          <w:rFonts w:ascii="Arial" w:hAnsi="Arial" w:cs="Arial"/>
          <w:sz w:val="20"/>
          <w:szCs w:val="20"/>
        </w:rPr>
        <w:t xml:space="preserve"> (a továbbiakban: </w:t>
      </w:r>
      <w:r>
        <w:rPr>
          <w:rFonts w:ascii="Arial" w:hAnsi="Arial" w:cs="Arial"/>
          <w:sz w:val="20"/>
          <w:szCs w:val="20"/>
        </w:rPr>
        <w:t>„</w:t>
      </w:r>
      <w:r w:rsidRPr="00476503">
        <w:rPr>
          <w:rFonts w:ascii="Arial" w:hAnsi="Arial" w:cs="Arial"/>
          <w:b/>
          <w:sz w:val="20"/>
          <w:szCs w:val="20"/>
        </w:rPr>
        <w:t>Vevő</w:t>
      </w:r>
      <w:r>
        <w:rPr>
          <w:rFonts w:ascii="Arial" w:hAnsi="Arial" w:cs="Arial"/>
          <w:sz w:val="20"/>
          <w:szCs w:val="20"/>
        </w:rPr>
        <w:t>”</w:t>
      </w:r>
      <w:r w:rsidRPr="00476503">
        <w:rPr>
          <w:rFonts w:ascii="Arial" w:hAnsi="Arial" w:cs="Arial"/>
          <w:sz w:val="20"/>
          <w:szCs w:val="20"/>
        </w:rPr>
        <w:t xml:space="preserve">), </w:t>
      </w:r>
    </w:p>
    <w:p w14:paraId="776ED892" w14:textId="77777777" w:rsidR="00C77D0B" w:rsidRPr="00476503" w:rsidRDefault="00C77D0B" w:rsidP="00C77D0B">
      <w:pPr>
        <w:spacing w:line="280" w:lineRule="atLeast"/>
        <w:jc w:val="both"/>
        <w:rPr>
          <w:rFonts w:ascii="Arial" w:hAnsi="Arial" w:cs="Arial"/>
          <w:sz w:val="20"/>
          <w:szCs w:val="20"/>
        </w:rPr>
      </w:pPr>
    </w:p>
    <w:p w14:paraId="72776394" w14:textId="77777777" w:rsidR="00C77D0B" w:rsidRPr="00476503" w:rsidRDefault="00C77D0B" w:rsidP="00C77D0B">
      <w:pPr>
        <w:spacing w:after="120" w:line="280" w:lineRule="atLeast"/>
        <w:jc w:val="both"/>
        <w:rPr>
          <w:rFonts w:ascii="Arial" w:hAnsi="Arial" w:cs="Arial"/>
          <w:sz w:val="20"/>
          <w:szCs w:val="20"/>
        </w:rPr>
      </w:pPr>
      <w:proofErr w:type="gramStart"/>
      <w:r w:rsidRPr="00476503">
        <w:rPr>
          <w:rFonts w:ascii="Arial" w:hAnsi="Arial" w:cs="Arial"/>
          <w:sz w:val="20"/>
          <w:szCs w:val="20"/>
        </w:rPr>
        <w:t>másrészről</w:t>
      </w:r>
      <w:proofErr w:type="gramEnd"/>
    </w:p>
    <w:p w14:paraId="69341F6C" w14:textId="77777777" w:rsidR="00C77D0B" w:rsidRPr="000A5483" w:rsidRDefault="00C77D0B" w:rsidP="00C77D0B">
      <w:pPr>
        <w:tabs>
          <w:tab w:val="left" w:pos="1985"/>
        </w:tabs>
        <w:spacing w:line="280" w:lineRule="atLeast"/>
        <w:ind w:left="1985" w:hanging="1985"/>
        <w:jc w:val="both"/>
        <w:rPr>
          <w:rFonts w:ascii="Arial" w:hAnsi="Arial" w:cs="Arial"/>
          <w:sz w:val="20"/>
          <w:szCs w:val="20"/>
        </w:rPr>
      </w:pPr>
      <w:r w:rsidRPr="00476503">
        <w:rPr>
          <w:rFonts w:ascii="Arial" w:hAnsi="Arial" w:cs="Arial"/>
          <w:sz w:val="20"/>
          <w:szCs w:val="20"/>
        </w:rPr>
        <w:t>Név:</w:t>
      </w:r>
      <w:r w:rsidRPr="00476503">
        <w:rPr>
          <w:rFonts w:ascii="Arial" w:hAnsi="Arial" w:cs="Arial"/>
          <w:sz w:val="20"/>
          <w:szCs w:val="20"/>
        </w:rPr>
        <w:tab/>
      </w:r>
      <w:r w:rsidR="005939E9" w:rsidRPr="00731D23">
        <w:rPr>
          <w:rFonts w:ascii="Arial" w:hAnsi="Arial" w:cs="Arial"/>
          <w:b/>
          <w:sz w:val="20"/>
          <w:szCs w:val="20"/>
        </w:rPr>
        <w:t xml:space="preserve">E2 Hungary </w:t>
      </w:r>
      <w:proofErr w:type="spellStart"/>
      <w:r w:rsidR="005939E9" w:rsidRPr="00731D23">
        <w:rPr>
          <w:rFonts w:ascii="Arial" w:hAnsi="Arial" w:cs="Arial"/>
          <w:b/>
          <w:sz w:val="20"/>
          <w:szCs w:val="20"/>
        </w:rPr>
        <w:t>Zrt</w:t>
      </w:r>
      <w:proofErr w:type="spellEnd"/>
      <w:r w:rsidR="005939E9" w:rsidRPr="00731D23">
        <w:rPr>
          <w:rFonts w:ascii="Arial" w:hAnsi="Arial" w:cs="Arial"/>
          <w:b/>
          <w:sz w:val="20"/>
          <w:szCs w:val="20"/>
        </w:rPr>
        <w:t>.</w:t>
      </w:r>
    </w:p>
    <w:p w14:paraId="0FA6596A" w14:textId="77777777" w:rsidR="00C77D0B" w:rsidRPr="000A5483" w:rsidRDefault="00C77D0B" w:rsidP="00C77D0B">
      <w:pPr>
        <w:tabs>
          <w:tab w:val="left" w:pos="1985"/>
        </w:tabs>
        <w:spacing w:line="280" w:lineRule="atLeast"/>
        <w:jc w:val="both"/>
        <w:rPr>
          <w:rFonts w:ascii="Arial" w:hAnsi="Arial" w:cs="Arial"/>
          <w:sz w:val="20"/>
          <w:szCs w:val="20"/>
        </w:rPr>
      </w:pPr>
      <w:r w:rsidRPr="000A5483">
        <w:rPr>
          <w:rFonts w:ascii="Arial" w:hAnsi="Arial" w:cs="Arial"/>
          <w:sz w:val="20"/>
          <w:szCs w:val="20"/>
        </w:rPr>
        <w:t>Székhely:</w:t>
      </w:r>
      <w:r w:rsidRPr="000A5483">
        <w:rPr>
          <w:rFonts w:ascii="Arial" w:hAnsi="Arial" w:cs="Arial"/>
          <w:sz w:val="20"/>
          <w:szCs w:val="20"/>
        </w:rPr>
        <w:tab/>
      </w:r>
      <w:r w:rsidR="005939E9" w:rsidRPr="00731D23">
        <w:rPr>
          <w:rFonts w:ascii="Arial" w:hAnsi="Arial" w:cs="Arial"/>
          <w:sz w:val="20"/>
          <w:szCs w:val="20"/>
        </w:rPr>
        <w:t xml:space="preserve">1117 Budapest, </w:t>
      </w:r>
      <w:proofErr w:type="spellStart"/>
      <w:r w:rsidR="005939E9" w:rsidRPr="00731D23">
        <w:rPr>
          <w:rFonts w:ascii="Arial" w:hAnsi="Arial" w:cs="Arial"/>
          <w:sz w:val="20"/>
          <w:szCs w:val="20"/>
        </w:rPr>
        <w:t>Infopark</w:t>
      </w:r>
      <w:proofErr w:type="spellEnd"/>
      <w:r w:rsidR="005939E9" w:rsidRPr="00731D23">
        <w:rPr>
          <w:rFonts w:ascii="Arial" w:hAnsi="Arial" w:cs="Arial"/>
          <w:sz w:val="20"/>
          <w:szCs w:val="20"/>
        </w:rPr>
        <w:t xml:space="preserve"> sétány 1.</w:t>
      </w:r>
    </w:p>
    <w:p w14:paraId="7BC0EF8D" w14:textId="77777777" w:rsidR="00C77D0B" w:rsidRPr="00476503" w:rsidRDefault="00C77D0B" w:rsidP="00C77D0B">
      <w:pPr>
        <w:tabs>
          <w:tab w:val="left" w:pos="1985"/>
        </w:tabs>
        <w:spacing w:line="280" w:lineRule="atLeast"/>
        <w:jc w:val="both"/>
        <w:rPr>
          <w:rFonts w:ascii="Arial" w:hAnsi="Arial" w:cs="Arial"/>
          <w:sz w:val="20"/>
          <w:szCs w:val="20"/>
        </w:rPr>
      </w:pPr>
      <w:r w:rsidRPr="00476503">
        <w:rPr>
          <w:rFonts w:ascii="Arial" w:hAnsi="Arial" w:cs="Arial"/>
          <w:sz w:val="20"/>
          <w:szCs w:val="20"/>
        </w:rPr>
        <w:t>Cégjegyzékszám:</w:t>
      </w:r>
      <w:r w:rsidRPr="00476503">
        <w:rPr>
          <w:rFonts w:ascii="Arial" w:hAnsi="Arial" w:cs="Arial"/>
          <w:sz w:val="20"/>
          <w:szCs w:val="20"/>
        </w:rPr>
        <w:tab/>
      </w:r>
      <w:r w:rsidR="00CD166A">
        <w:rPr>
          <w:rFonts w:ascii="Arial" w:hAnsi="Arial" w:cs="Arial"/>
          <w:sz w:val="20"/>
          <w:szCs w:val="20"/>
        </w:rPr>
        <w:t>01-10-048540</w:t>
      </w:r>
    </w:p>
    <w:p w14:paraId="33B2EF55" w14:textId="77777777" w:rsidR="00C77D0B" w:rsidRPr="00476503" w:rsidRDefault="00C77D0B" w:rsidP="00C77D0B">
      <w:pPr>
        <w:tabs>
          <w:tab w:val="left" w:pos="1985"/>
        </w:tabs>
        <w:spacing w:line="280" w:lineRule="atLeast"/>
        <w:jc w:val="both"/>
        <w:rPr>
          <w:rFonts w:ascii="Arial" w:hAnsi="Arial" w:cs="Arial"/>
          <w:sz w:val="20"/>
          <w:szCs w:val="20"/>
        </w:rPr>
      </w:pPr>
      <w:r w:rsidRPr="00476503">
        <w:rPr>
          <w:rFonts w:ascii="Arial" w:hAnsi="Arial" w:cs="Arial"/>
          <w:sz w:val="20"/>
          <w:szCs w:val="20"/>
        </w:rPr>
        <w:t>Adószám:</w:t>
      </w:r>
      <w:r w:rsidRPr="00476503">
        <w:rPr>
          <w:rFonts w:ascii="Arial" w:hAnsi="Arial" w:cs="Arial"/>
          <w:sz w:val="20"/>
          <w:szCs w:val="20"/>
        </w:rPr>
        <w:tab/>
      </w:r>
      <w:r w:rsidR="00482867">
        <w:rPr>
          <w:rFonts w:ascii="Arial" w:hAnsi="Arial" w:cs="Arial"/>
          <w:sz w:val="20"/>
          <w:szCs w:val="20"/>
        </w:rPr>
        <w:t>25343502-2-43</w:t>
      </w:r>
    </w:p>
    <w:p w14:paraId="72945423" w14:textId="77777777" w:rsidR="00C77D0B" w:rsidRPr="00476503" w:rsidRDefault="00C77D0B" w:rsidP="00C77D0B">
      <w:pPr>
        <w:tabs>
          <w:tab w:val="left" w:pos="1985"/>
        </w:tabs>
        <w:spacing w:line="280" w:lineRule="atLeast"/>
        <w:jc w:val="both"/>
        <w:rPr>
          <w:rFonts w:ascii="Arial" w:hAnsi="Arial" w:cs="Arial"/>
          <w:sz w:val="20"/>
          <w:szCs w:val="20"/>
        </w:rPr>
      </w:pPr>
      <w:r w:rsidRPr="00476503">
        <w:rPr>
          <w:rFonts w:ascii="Arial" w:hAnsi="Arial" w:cs="Arial"/>
          <w:sz w:val="20"/>
          <w:szCs w:val="20"/>
        </w:rPr>
        <w:t>Bankszámlaszám:</w:t>
      </w:r>
      <w:r w:rsidRPr="00476503">
        <w:rPr>
          <w:rFonts w:ascii="Arial" w:hAnsi="Arial" w:cs="Arial"/>
          <w:sz w:val="20"/>
          <w:szCs w:val="20"/>
        </w:rPr>
        <w:tab/>
      </w:r>
      <w:r w:rsidR="00482867">
        <w:rPr>
          <w:rFonts w:ascii="Arial" w:hAnsi="Arial" w:cs="Arial"/>
          <w:sz w:val="20"/>
          <w:szCs w:val="20"/>
        </w:rPr>
        <w:t>11794008-20548922-00000000</w:t>
      </w:r>
    </w:p>
    <w:p w14:paraId="3F6CAEC3" w14:textId="77777777" w:rsidR="00C77D0B" w:rsidRPr="00476503" w:rsidRDefault="00C77D0B" w:rsidP="00C77D0B">
      <w:pPr>
        <w:tabs>
          <w:tab w:val="left" w:pos="1985"/>
        </w:tabs>
        <w:spacing w:line="280" w:lineRule="atLeast"/>
        <w:jc w:val="both"/>
        <w:rPr>
          <w:rFonts w:ascii="Arial" w:hAnsi="Arial" w:cs="Arial"/>
          <w:sz w:val="20"/>
          <w:szCs w:val="20"/>
        </w:rPr>
      </w:pPr>
      <w:r w:rsidRPr="00476503">
        <w:rPr>
          <w:rFonts w:ascii="Arial" w:hAnsi="Arial" w:cs="Arial"/>
          <w:sz w:val="20"/>
          <w:szCs w:val="20"/>
        </w:rPr>
        <w:t>Képviselő neve:</w:t>
      </w:r>
      <w:r w:rsidRPr="00476503">
        <w:rPr>
          <w:rFonts w:ascii="Arial" w:hAnsi="Arial" w:cs="Arial"/>
          <w:sz w:val="20"/>
          <w:szCs w:val="20"/>
        </w:rPr>
        <w:tab/>
      </w:r>
      <w:proofErr w:type="spellStart"/>
      <w:r w:rsidR="00482867">
        <w:rPr>
          <w:rFonts w:ascii="Arial" w:hAnsi="Arial" w:cs="Arial"/>
          <w:sz w:val="20"/>
          <w:szCs w:val="20"/>
        </w:rPr>
        <w:t>Krascsenics</w:t>
      </w:r>
      <w:proofErr w:type="spellEnd"/>
      <w:r w:rsidR="00482867">
        <w:rPr>
          <w:rFonts w:ascii="Arial" w:hAnsi="Arial" w:cs="Arial"/>
          <w:sz w:val="20"/>
          <w:szCs w:val="20"/>
        </w:rPr>
        <w:t xml:space="preserve"> Roland vezérigazgató, Tordai Péter pénzügyi igazgató</w:t>
      </w:r>
    </w:p>
    <w:p w14:paraId="477945FB" w14:textId="77777777" w:rsidR="00C77D0B" w:rsidRPr="00476503" w:rsidRDefault="00C77D0B" w:rsidP="00C77D0B">
      <w:pPr>
        <w:spacing w:line="280" w:lineRule="atLeast"/>
        <w:jc w:val="both"/>
        <w:rPr>
          <w:rFonts w:ascii="Arial" w:hAnsi="Arial" w:cs="Arial"/>
          <w:sz w:val="20"/>
          <w:szCs w:val="20"/>
        </w:rPr>
      </w:pPr>
      <w:proofErr w:type="gramStart"/>
      <w:r w:rsidRPr="00476503">
        <w:rPr>
          <w:rFonts w:ascii="Arial" w:hAnsi="Arial" w:cs="Arial"/>
          <w:sz w:val="20"/>
          <w:szCs w:val="20"/>
        </w:rPr>
        <w:t>mint</w:t>
      </w:r>
      <w:proofErr w:type="gramEnd"/>
      <w:r w:rsidRPr="00476503">
        <w:rPr>
          <w:rFonts w:ascii="Arial" w:hAnsi="Arial" w:cs="Arial"/>
          <w:sz w:val="20"/>
          <w:szCs w:val="20"/>
        </w:rPr>
        <w:t xml:space="preserve"> </w:t>
      </w:r>
      <w:r>
        <w:rPr>
          <w:rFonts w:ascii="Arial" w:hAnsi="Arial" w:cs="Arial"/>
          <w:sz w:val="20"/>
          <w:szCs w:val="20"/>
        </w:rPr>
        <w:t>eladó</w:t>
      </w:r>
      <w:r w:rsidRPr="00476503">
        <w:rPr>
          <w:rFonts w:ascii="Arial" w:hAnsi="Arial" w:cs="Arial"/>
          <w:sz w:val="20"/>
          <w:szCs w:val="20"/>
        </w:rPr>
        <w:t xml:space="preserve"> (a továbbiakban: </w:t>
      </w:r>
      <w:r>
        <w:rPr>
          <w:rFonts w:ascii="Arial" w:hAnsi="Arial" w:cs="Arial"/>
          <w:sz w:val="20"/>
          <w:szCs w:val="20"/>
        </w:rPr>
        <w:t>„</w:t>
      </w:r>
      <w:r w:rsidRPr="00476503">
        <w:rPr>
          <w:rFonts w:ascii="Arial" w:hAnsi="Arial" w:cs="Arial"/>
          <w:b/>
          <w:sz w:val="20"/>
          <w:szCs w:val="20"/>
        </w:rPr>
        <w:t>Eladó</w:t>
      </w:r>
      <w:r>
        <w:rPr>
          <w:rFonts w:ascii="Arial" w:hAnsi="Arial" w:cs="Arial"/>
          <w:sz w:val="20"/>
          <w:szCs w:val="20"/>
        </w:rPr>
        <w:t>”</w:t>
      </w:r>
      <w:r w:rsidRPr="00476503">
        <w:rPr>
          <w:rFonts w:ascii="Arial" w:hAnsi="Arial" w:cs="Arial"/>
          <w:sz w:val="20"/>
          <w:szCs w:val="20"/>
        </w:rPr>
        <w:t xml:space="preserve">) </w:t>
      </w:r>
    </w:p>
    <w:p w14:paraId="127E918B" w14:textId="77777777" w:rsidR="00C77D0B" w:rsidRPr="00476503" w:rsidRDefault="00C77D0B" w:rsidP="00C77D0B">
      <w:pPr>
        <w:spacing w:line="280" w:lineRule="atLeast"/>
        <w:jc w:val="both"/>
        <w:rPr>
          <w:rFonts w:ascii="Arial" w:hAnsi="Arial" w:cs="Arial"/>
          <w:sz w:val="20"/>
          <w:szCs w:val="20"/>
        </w:rPr>
      </w:pPr>
    </w:p>
    <w:p w14:paraId="1CA22F6E" w14:textId="77777777" w:rsidR="00C77D0B" w:rsidRPr="00476503" w:rsidRDefault="00C77D0B" w:rsidP="00C77D0B">
      <w:pPr>
        <w:spacing w:line="280" w:lineRule="atLeast"/>
        <w:jc w:val="both"/>
        <w:rPr>
          <w:rFonts w:ascii="Arial" w:hAnsi="Arial" w:cs="Arial"/>
          <w:sz w:val="20"/>
          <w:szCs w:val="20"/>
        </w:rPr>
      </w:pPr>
      <w:r w:rsidRPr="00476503">
        <w:rPr>
          <w:rFonts w:ascii="Arial" w:hAnsi="Arial" w:cs="Arial"/>
          <w:sz w:val="20"/>
          <w:szCs w:val="20"/>
        </w:rPr>
        <w:t xml:space="preserve">(Eladó és Vevő a továbbiakban </w:t>
      </w:r>
      <w:r>
        <w:rPr>
          <w:rFonts w:ascii="Arial" w:hAnsi="Arial" w:cs="Arial"/>
          <w:sz w:val="20"/>
          <w:szCs w:val="20"/>
        </w:rPr>
        <w:t>külön-külön „</w:t>
      </w:r>
      <w:r w:rsidRPr="00FA60FE">
        <w:rPr>
          <w:rFonts w:ascii="Arial" w:hAnsi="Arial" w:cs="Arial"/>
          <w:b/>
          <w:sz w:val="20"/>
          <w:szCs w:val="20"/>
        </w:rPr>
        <w:t>Fél</w:t>
      </w:r>
      <w:r>
        <w:rPr>
          <w:rFonts w:ascii="Arial" w:hAnsi="Arial" w:cs="Arial"/>
          <w:sz w:val="20"/>
          <w:szCs w:val="20"/>
        </w:rPr>
        <w:t xml:space="preserve">”, </w:t>
      </w:r>
      <w:r w:rsidRPr="00476503">
        <w:rPr>
          <w:rFonts w:ascii="Arial" w:hAnsi="Arial" w:cs="Arial"/>
          <w:sz w:val="20"/>
          <w:szCs w:val="20"/>
        </w:rPr>
        <w:t xml:space="preserve">együttesen: </w:t>
      </w:r>
      <w:r>
        <w:rPr>
          <w:rFonts w:ascii="Arial" w:hAnsi="Arial" w:cs="Arial"/>
          <w:sz w:val="20"/>
          <w:szCs w:val="20"/>
        </w:rPr>
        <w:t>„</w:t>
      </w:r>
      <w:r w:rsidRPr="00476503">
        <w:rPr>
          <w:rFonts w:ascii="Arial" w:hAnsi="Arial" w:cs="Arial"/>
          <w:b/>
          <w:sz w:val="20"/>
          <w:szCs w:val="20"/>
        </w:rPr>
        <w:t>Felek</w:t>
      </w:r>
      <w:r>
        <w:rPr>
          <w:rFonts w:ascii="Arial" w:hAnsi="Arial" w:cs="Arial"/>
          <w:sz w:val="20"/>
          <w:szCs w:val="20"/>
        </w:rPr>
        <w:t>”</w:t>
      </w:r>
      <w:r w:rsidRPr="00476503">
        <w:rPr>
          <w:rFonts w:ascii="Arial" w:hAnsi="Arial" w:cs="Arial"/>
          <w:sz w:val="20"/>
          <w:szCs w:val="20"/>
        </w:rPr>
        <w:t xml:space="preserve">) </w:t>
      </w:r>
    </w:p>
    <w:p w14:paraId="15024FB4" w14:textId="77777777" w:rsidR="00C77D0B" w:rsidRPr="00476503" w:rsidRDefault="00C77D0B" w:rsidP="00C77D0B">
      <w:pPr>
        <w:spacing w:line="280" w:lineRule="atLeast"/>
        <w:jc w:val="both"/>
        <w:rPr>
          <w:rFonts w:ascii="Arial" w:hAnsi="Arial" w:cs="Arial"/>
          <w:sz w:val="20"/>
          <w:szCs w:val="20"/>
        </w:rPr>
      </w:pPr>
    </w:p>
    <w:p w14:paraId="14B85D79" w14:textId="77777777" w:rsidR="00C77D0B" w:rsidRPr="00476503" w:rsidRDefault="00C77D0B" w:rsidP="00C77D0B">
      <w:pPr>
        <w:spacing w:line="280" w:lineRule="atLeast"/>
        <w:jc w:val="both"/>
        <w:rPr>
          <w:rFonts w:ascii="Arial" w:hAnsi="Arial" w:cs="Arial"/>
          <w:sz w:val="20"/>
          <w:szCs w:val="20"/>
        </w:rPr>
      </w:pPr>
      <w:proofErr w:type="gramStart"/>
      <w:r w:rsidRPr="00476503">
        <w:rPr>
          <w:rFonts w:ascii="Arial" w:hAnsi="Arial" w:cs="Arial"/>
          <w:sz w:val="20"/>
          <w:szCs w:val="20"/>
        </w:rPr>
        <w:t>között</w:t>
      </w:r>
      <w:proofErr w:type="gramEnd"/>
      <w:r w:rsidRPr="00476503">
        <w:rPr>
          <w:rFonts w:ascii="Arial" w:hAnsi="Arial" w:cs="Arial"/>
          <w:sz w:val="20"/>
          <w:szCs w:val="20"/>
        </w:rPr>
        <w:t xml:space="preserve">, alulírott helyen és időpontban, a következő feltételek szerint: </w:t>
      </w:r>
    </w:p>
    <w:p w14:paraId="7FE69D75" w14:textId="77777777" w:rsidR="00C77D0B" w:rsidRDefault="00C77D0B" w:rsidP="00C77D0B">
      <w:pPr>
        <w:spacing w:line="280" w:lineRule="atLeast"/>
        <w:jc w:val="both"/>
        <w:rPr>
          <w:rFonts w:ascii="Arial" w:hAnsi="Arial" w:cs="Arial"/>
          <w:sz w:val="20"/>
          <w:szCs w:val="20"/>
        </w:rPr>
      </w:pPr>
    </w:p>
    <w:p w14:paraId="4D337BAD" w14:textId="77777777" w:rsidR="00C77D0B" w:rsidRPr="00731D23" w:rsidRDefault="00C77D0B" w:rsidP="00C77D0B">
      <w:pPr>
        <w:jc w:val="both"/>
        <w:rPr>
          <w:rFonts w:ascii="Arial" w:hAnsi="Arial" w:cs="Arial"/>
          <w:bCs/>
          <w:sz w:val="20"/>
          <w:szCs w:val="20"/>
        </w:rPr>
      </w:pPr>
      <w:r w:rsidRPr="00731D23">
        <w:rPr>
          <w:rFonts w:ascii="Arial" w:hAnsi="Arial" w:cs="Arial"/>
          <w:bCs/>
          <w:sz w:val="20"/>
          <w:szCs w:val="20"/>
        </w:rPr>
        <w:t>Jelen szerződés számlafizetőként (a továbbiakban: számlafizető) kiterjed:</w:t>
      </w:r>
    </w:p>
    <w:p w14:paraId="4B1C8486" w14:textId="77777777" w:rsidR="00C77D0B" w:rsidRPr="00731D23" w:rsidRDefault="00C77D0B" w:rsidP="00C77D0B">
      <w:pPr>
        <w:jc w:val="both"/>
        <w:rPr>
          <w:rFonts w:ascii="Arial" w:hAnsi="Arial" w:cs="Arial"/>
          <w:sz w:val="20"/>
          <w:szCs w:val="20"/>
        </w:rPr>
      </w:pPr>
      <w:r w:rsidRPr="00731D23">
        <w:rPr>
          <w:rFonts w:ascii="Arial" w:hAnsi="Arial" w:cs="Arial"/>
          <w:sz w:val="20"/>
          <w:szCs w:val="20"/>
        </w:rPr>
        <w:t>Név: Erzsébetvárosi Kópévár Óvoda</w:t>
      </w:r>
    </w:p>
    <w:p w14:paraId="2014D901" w14:textId="77777777" w:rsidR="00C77D0B" w:rsidRPr="00731D23" w:rsidRDefault="00C77D0B" w:rsidP="00C77D0B">
      <w:pPr>
        <w:jc w:val="both"/>
        <w:rPr>
          <w:rFonts w:ascii="Arial" w:hAnsi="Arial" w:cs="Arial"/>
          <w:sz w:val="20"/>
          <w:szCs w:val="20"/>
        </w:rPr>
      </w:pPr>
      <w:r w:rsidRPr="00731D23">
        <w:rPr>
          <w:rFonts w:ascii="Arial" w:hAnsi="Arial" w:cs="Arial"/>
          <w:sz w:val="20"/>
          <w:szCs w:val="20"/>
        </w:rPr>
        <w:t>Cím: 1078 Budapest, Murányi u. 27.</w:t>
      </w:r>
    </w:p>
    <w:p w14:paraId="5AD5CA69" w14:textId="77777777" w:rsidR="00C77D0B" w:rsidRPr="00731D23" w:rsidRDefault="00C77D0B" w:rsidP="00C77D0B">
      <w:pPr>
        <w:jc w:val="both"/>
        <w:rPr>
          <w:rFonts w:ascii="Arial" w:hAnsi="Arial" w:cs="Arial"/>
          <w:sz w:val="20"/>
          <w:szCs w:val="20"/>
        </w:rPr>
      </w:pPr>
      <w:r w:rsidRPr="00731D23">
        <w:rPr>
          <w:rFonts w:ascii="Arial" w:hAnsi="Arial" w:cs="Arial"/>
          <w:sz w:val="20"/>
          <w:szCs w:val="20"/>
        </w:rPr>
        <w:t>Levelezési cím: 1078 Budapest, Murányi u. 27.</w:t>
      </w:r>
    </w:p>
    <w:p w14:paraId="56C3102F" w14:textId="77777777" w:rsidR="00C77D0B" w:rsidRPr="00731D23" w:rsidRDefault="00C77D0B" w:rsidP="00C77D0B">
      <w:pPr>
        <w:jc w:val="both"/>
        <w:rPr>
          <w:rFonts w:ascii="Arial" w:hAnsi="Arial" w:cs="Arial"/>
          <w:sz w:val="20"/>
          <w:szCs w:val="20"/>
        </w:rPr>
      </w:pPr>
      <w:r w:rsidRPr="00731D23">
        <w:rPr>
          <w:rFonts w:ascii="Arial" w:hAnsi="Arial" w:cs="Arial"/>
          <w:sz w:val="20"/>
          <w:szCs w:val="20"/>
        </w:rPr>
        <w:t>Képviseli: Tarr Erzsébet óvodavezető</w:t>
      </w:r>
    </w:p>
    <w:p w14:paraId="1450C673" w14:textId="77777777" w:rsidR="00C77D0B" w:rsidRPr="00731D23" w:rsidRDefault="00C77D0B" w:rsidP="00C77D0B">
      <w:pPr>
        <w:jc w:val="both"/>
        <w:rPr>
          <w:rFonts w:ascii="Arial" w:hAnsi="Arial" w:cs="Arial"/>
          <w:sz w:val="20"/>
          <w:szCs w:val="20"/>
        </w:rPr>
      </w:pPr>
      <w:r w:rsidRPr="00731D23">
        <w:rPr>
          <w:rFonts w:ascii="Arial" w:hAnsi="Arial" w:cs="Arial"/>
          <w:sz w:val="20"/>
          <w:szCs w:val="20"/>
        </w:rPr>
        <w:t>Adószám: 16927887-2-42</w:t>
      </w:r>
    </w:p>
    <w:p w14:paraId="79D9E86A" w14:textId="77777777" w:rsidR="00C77D0B" w:rsidRPr="00731D23" w:rsidRDefault="00C77D0B" w:rsidP="00C77D0B">
      <w:pPr>
        <w:jc w:val="both"/>
        <w:rPr>
          <w:rFonts w:ascii="Arial" w:hAnsi="Arial" w:cs="Arial"/>
          <w:sz w:val="20"/>
          <w:szCs w:val="20"/>
        </w:rPr>
      </w:pPr>
      <w:r w:rsidRPr="00731D23">
        <w:rPr>
          <w:rFonts w:ascii="Arial" w:hAnsi="Arial" w:cs="Arial"/>
          <w:sz w:val="20"/>
          <w:szCs w:val="20"/>
        </w:rPr>
        <w:t>Fizetési számlaszáma: 11784009-16927887</w:t>
      </w:r>
    </w:p>
    <w:p w14:paraId="37B62504" w14:textId="77777777" w:rsidR="00C77D0B" w:rsidRPr="00731D23" w:rsidRDefault="00C77D0B" w:rsidP="00C77D0B">
      <w:pPr>
        <w:jc w:val="both"/>
        <w:rPr>
          <w:rFonts w:ascii="Arial" w:hAnsi="Arial" w:cs="Arial"/>
          <w:sz w:val="20"/>
          <w:szCs w:val="20"/>
        </w:rPr>
      </w:pPr>
    </w:p>
    <w:p w14:paraId="61B6E3B1" w14:textId="77777777" w:rsidR="00C77D0B" w:rsidRPr="00731D23" w:rsidRDefault="00C77D0B" w:rsidP="00C77D0B">
      <w:pPr>
        <w:jc w:val="both"/>
        <w:rPr>
          <w:rFonts w:ascii="Arial" w:hAnsi="Arial" w:cs="Arial"/>
          <w:sz w:val="20"/>
          <w:szCs w:val="20"/>
        </w:rPr>
      </w:pPr>
      <w:r w:rsidRPr="00731D23">
        <w:rPr>
          <w:rFonts w:ascii="Arial" w:hAnsi="Arial" w:cs="Arial"/>
          <w:sz w:val="20"/>
          <w:szCs w:val="20"/>
        </w:rPr>
        <w:t xml:space="preserve">Név: Erzsébetvárosi Nefelejcs Óvoda </w:t>
      </w:r>
    </w:p>
    <w:p w14:paraId="4049E3F4" w14:textId="77777777" w:rsidR="00C77D0B" w:rsidRPr="00731D23" w:rsidRDefault="00C77D0B" w:rsidP="00C77D0B">
      <w:pPr>
        <w:jc w:val="both"/>
        <w:rPr>
          <w:rFonts w:ascii="Arial" w:hAnsi="Arial" w:cs="Arial"/>
          <w:sz w:val="20"/>
          <w:szCs w:val="20"/>
        </w:rPr>
      </w:pPr>
      <w:r w:rsidRPr="00731D23">
        <w:rPr>
          <w:rFonts w:ascii="Arial" w:hAnsi="Arial" w:cs="Arial"/>
          <w:sz w:val="20"/>
          <w:szCs w:val="20"/>
        </w:rPr>
        <w:t>Cím: 1078 Budapest, Nefelejcs u. 62.</w:t>
      </w:r>
    </w:p>
    <w:p w14:paraId="6DBADBA2" w14:textId="77777777" w:rsidR="00C77D0B" w:rsidRPr="00731D23" w:rsidRDefault="00C77D0B" w:rsidP="00C77D0B">
      <w:pPr>
        <w:jc w:val="both"/>
        <w:rPr>
          <w:rFonts w:ascii="Arial" w:hAnsi="Arial" w:cs="Arial"/>
          <w:sz w:val="20"/>
          <w:szCs w:val="20"/>
        </w:rPr>
      </w:pPr>
      <w:r w:rsidRPr="00731D23">
        <w:rPr>
          <w:rFonts w:ascii="Arial" w:hAnsi="Arial" w:cs="Arial"/>
          <w:sz w:val="20"/>
          <w:szCs w:val="20"/>
        </w:rPr>
        <w:t>Levelezési cím: 1078 Budapest, Nefelejcs u. 62.</w:t>
      </w:r>
    </w:p>
    <w:p w14:paraId="3488C772" w14:textId="77777777" w:rsidR="00C77D0B" w:rsidRPr="00731D23" w:rsidRDefault="00C77D0B" w:rsidP="00C77D0B">
      <w:pPr>
        <w:jc w:val="both"/>
        <w:rPr>
          <w:rFonts w:ascii="Arial" w:hAnsi="Arial" w:cs="Arial"/>
          <w:sz w:val="20"/>
          <w:szCs w:val="20"/>
        </w:rPr>
      </w:pPr>
      <w:r w:rsidRPr="00731D23">
        <w:rPr>
          <w:rFonts w:ascii="Arial" w:hAnsi="Arial" w:cs="Arial"/>
          <w:sz w:val="20"/>
          <w:szCs w:val="20"/>
        </w:rPr>
        <w:t xml:space="preserve">Képviseli: </w:t>
      </w:r>
      <w:proofErr w:type="spellStart"/>
      <w:r w:rsidRPr="00731D23">
        <w:rPr>
          <w:rFonts w:ascii="Arial" w:hAnsi="Arial" w:cs="Arial"/>
          <w:sz w:val="20"/>
          <w:szCs w:val="20"/>
        </w:rPr>
        <w:t>Poszukné</w:t>
      </w:r>
      <w:proofErr w:type="spellEnd"/>
      <w:r w:rsidRPr="00731D23">
        <w:rPr>
          <w:rFonts w:ascii="Arial" w:hAnsi="Arial" w:cs="Arial"/>
          <w:sz w:val="20"/>
          <w:szCs w:val="20"/>
        </w:rPr>
        <w:t xml:space="preserve"> </w:t>
      </w:r>
      <w:proofErr w:type="spellStart"/>
      <w:r w:rsidRPr="00731D23">
        <w:rPr>
          <w:rFonts w:ascii="Arial" w:hAnsi="Arial" w:cs="Arial"/>
          <w:sz w:val="20"/>
          <w:szCs w:val="20"/>
        </w:rPr>
        <w:t>Nádhera</w:t>
      </w:r>
      <w:proofErr w:type="spellEnd"/>
      <w:r w:rsidRPr="00731D23">
        <w:rPr>
          <w:rFonts w:ascii="Arial" w:hAnsi="Arial" w:cs="Arial"/>
          <w:sz w:val="20"/>
          <w:szCs w:val="20"/>
        </w:rPr>
        <w:t xml:space="preserve"> Judit óvodavezető</w:t>
      </w:r>
    </w:p>
    <w:p w14:paraId="7E5821F9" w14:textId="77777777" w:rsidR="00C77D0B" w:rsidRPr="00731D23" w:rsidRDefault="00C77D0B" w:rsidP="00C77D0B">
      <w:pPr>
        <w:jc w:val="both"/>
        <w:rPr>
          <w:rFonts w:ascii="Arial" w:hAnsi="Arial" w:cs="Arial"/>
          <w:sz w:val="20"/>
          <w:szCs w:val="20"/>
        </w:rPr>
      </w:pPr>
      <w:r w:rsidRPr="00731D23">
        <w:rPr>
          <w:rFonts w:ascii="Arial" w:hAnsi="Arial" w:cs="Arial"/>
          <w:sz w:val="20"/>
          <w:szCs w:val="20"/>
        </w:rPr>
        <w:t>Adószám: 16927870-2-42</w:t>
      </w:r>
    </w:p>
    <w:p w14:paraId="161C4B31" w14:textId="77777777" w:rsidR="00C77D0B" w:rsidRPr="00731D23" w:rsidRDefault="00C77D0B" w:rsidP="00C77D0B">
      <w:pPr>
        <w:jc w:val="both"/>
        <w:rPr>
          <w:rFonts w:ascii="Arial" w:hAnsi="Arial" w:cs="Arial"/>
          <w:sz w:val="20"/>
          <w:szCs w:val="20"/>
        </w:rPr>
      </w:pPr>
      <w:r w:rsidRPr="00731D23">
        <w:rPr>
          <w:rFonts w:ascii="Arial" w:hAnsi="Arial" w:cs="Arial"/>
          <w:sz w:val="20"/>
          <w:szCs w:val="20"/>
        </w:rPr>
        <w:t>Fizetési számlaszáma: 11784009-16927870</w:t>
      </w:r>
    </w:p>
    <w:p w14:paraId="567D427C" w14:textId="77777777" w:rsidR="00C77D0B" w:rsidRPr="00731D23" w:rsidRDefault="00C77D0B" w:rsidP="00C77D0B">
      <w:pPr>
        <w:jc w:val="both"/>
        <w:rPr>
          <w:rFonts w:ascii="Arial" w:hAnsi="Arial" w:cs="Arial"/>
          <w:sz w:val="20"/>
          <w:szCs w:val="20"/>
        </w:rPr>
      </w:pPr>
    </w:p>
    <w:p w14:paraId="1E6C64EB" w14:textId="77777777" w:rsidR="00C77D0B" w:rsidRPr="00731D23" w:rsidRDefault="00C77D0B" w:rsidP="00C77D0B">
      <w:pPr>
        <w:jc w:val="both"/>
        <w:rPr>
          <w:rFonts w:ascii="Arial" w:hAnsi="Arial" w:cs="Arial"/>
          <w:sz w:val="20"/>
          <w:szCs w:val="20"/>
        </w:rPr>
      </w:pPr>
      <w:r w:rsidRPr="00731D23">
        <w:rPr>
          <w:rFonts w:ascii="Arial" w:hAnsi="Arial" w:cs="Arial"/>
          <w:sz w:val="20"/>
          <w:szCs w:val="20"/>
        </w:rPr>
        <w:t>Név: Erzsébetvárosi Bóbita Óvoda</w:t>
      </w:r>
    </w:p>
    <w:p w14:paraId="3F6844FE" w14:textId="77777777" w:rsidR="00C77D0B" w:rsidRPr="00731D23" w:rsidRDefault="00C77D0B" w:rsidP="00C77D0B">
      <w:pPr>
        <w:jc w:val="both"/>
        <w:rPr>
          <w:rFonts w:ascii="Arial" w:hAnsi="Arial" w:cs="Arial"/>
          <w:sz w:val="20"/>
          <w:szCs w:val="20"/>
        </w:rPr>
      </w:pPr>
      <w:r w:rsidRPr="00731D23">
        <w:rPr>
          <w:rFonts w:ascii="Arial" w:hAnsi="Arial" w:cs="Arial"/>
          <w:sz w:val="20"/>
          <w:szCs w:val="20"/>
        </w:rPr>
        <w:t>Cím: 1072 Budapest, Akácfa u. 32.</w:t>
      </w:r>
    </w:p>
    <w:p w14:paraId="1E2B91E7" w14:textId="77777777" w:rsidR="00C77D0B" w:rsidRPr="00731D23" w:rsidRDefault="00C77D0B" w:rsidP="00C77D0B">
      <w:pPr>
        <w:jc w:val="both"/>
        <w:rPr>
          <w:rFonts w:ascii="Arial" w:hAnsi="Arial" w:cs="Arial"/>
          <w:sz w:val="20"/>
          <w:szCs w:val="20"/>
        </w:rPr>
      </w:pPr>
      <w:r w:rsidRPr="00731D23">
        <w:rPr>
          <w:rFonts w:ascii="Arial" w:hAnsi="Arial" w:cs="Arial"/>
          <w:sz w:val="20"/>
          <w:szCs w:val="20"/>
        </w:rPr>
        <w:t>Levelezési cím: 1072 Budapest, Akácfa u. 32.</w:t>
      </w:r>
    </w:p>
    <w:p w14:paraId="0889054A" w14:textId="77777777" w:rsidR="00C77D0B" w:rsidRPr="00731D23" w:rsidRDefault="00C77D0B" w:rsidP="00C77D0B">
      <w:pPr>
        <w:jc w:val="both"/>
        <w:rPr>
          <w:rFonts w:ascii="Arial" w:hAnsi="Arial" w:cs="Arial"/>
          <w:sz w:val="20"/>
          <w:szCs w:val="20"/>
        </w:rPr>
      </w:pPr>
      <w:r w:rsidRPr="00731D23">
        <w:rPr>
          <w:rFonts w:ascii="Arial" w:hAnsi="Arial" w:cs="Arial"/>
          <w:sz w:val="20"/>
          <w:szCs w:val="20"/>
        </w:rPr>
        <w:t>Képviseli: Hári Zsuzsanna óvodavezető</w:t>
      </w:r>
    </w:p>
    <w:p w14:paraId="0B9CAE78" w14:textId="77777777" w:rsidR="00C77D0B" w:rsidRPr="00731D23" w:rsidRDefault="00C77D0B" w:rsidP="00C77D0B">
      <w:pPr>
        <w:jc w:val="both"/>
        <w:rPr>
          <w:rFonts w:ascii="Arial" w:hAnsi="Arial" w:cs="Arial"/>
          <w:sz w:val="20"/>
          <w:szCs w:val="20"/>
        </w:rPr>
      </w:pPr>
      <w:r w:rsidRPr="00731D23">
        <w:rPr>
          <w:rFonts w:ascii="Arial" w:hAnsi="Arial" w:cs="Arial"/>
          <w:sz w:val="20"/>
          <w:szCs w:val="20"/>
        </w:rPr>
        <w:t>Adószám: 16927849-2-42</w:t>
      </w:r>
    </w:p>
    <w:p w14:paraId="14DDE91E" w14:textId="77777777" w:rsidR="00C77D0B" w:rsidRPr="00731D23" w:rsidRDefault="00C77D0B" w:rsidP="00C77D0B">
      <w:pPr>
        <w:jc w:val="both"/>
        <w:rPr>
          <w:rFonts w:ascii="Arial" w:hAnsi="Arial" w:cs="Arial"/>
          <w:sz w:val="20"/>
          <w:szCs w:val="20"/>
        </w:rPr>
      </w:pPr>
      <w:r w:rsidRPr="00731D23">
        <w:rPr>
          <w:rFonts w:ascii="Arial" w:hAnsi="Arial" w:cs="Arial"/>
          <w:sz w:val="20"/>
          <w:szCs w:val="20"/>
        </w:rPr>
        <w:t>Fizetési számlaszáma: 11784009-16927849</w:t>
      </w:r>
    </w:p>
    <w:p w14:paraId="2044EE3B" w14:textId="77777777" w:rsidR="00C77D0B" w:rsidRPr="00731D23" w:rsidRDefault="00C77D0B" w:rsidP="00C77D0B">
      <w:pPr>
        <w:jc w:val="both"/>
        <w:rPr>
          <w:rFonts w:ascii="Arial" w:hAnsi="Arial" w:cs="Arial"/>
          <w:sz w:val="20"/>
          <w:szCs w:val="20"/>
        </w:rPr>
      </w:pPr>
    </w:p>
    <w:p w14:paraId="0F74081B" w14:textId="77777777" w:rsidR="00C77D0B" w:rsidRPr="00731D23" w:rsidRDefault="00C77D0B" w:rsidP="00C77D0B">
      <w:pPr>
        <w:jc w:val="both"/>
        <w:rPr>
          <w:rFonts w:ascii="Arial" w:hAnsi="Arial" w:cs="Arial"/>
          <w:sz w:val="20"/>
          <w:szCs w:val="20"/>
        </w:rPr>
      </w:pPr>
      <w:r w:rsidRPr="00731D23">
        <w:rPr>
          <w:rFonts w:ascii="Arial" w:hAnsi="Arial" w:cs="Arial"/>
          <w:sz w:val="20"/>
          <w:szCs w:val="20"/>
        </w:rPr>
        <w:t xml:space="preserve">Név: Erzsébetvárosi Magonc Óvoda </w:t>
      </w:r>
    </w:p>
    <w:p w14:paraId="7167AFE6" w14:textId="77777777" w:rsidR="00C77D0B" w:rsidRPr="00731D23" w:rsidRDefault="00C77D0B" w:rsidP="00C77D0B">
      <w:pPr>
        <w:jc w:val="both"/>
        <w:rPr>
          <w:rFonts w:ascii="Arial" w:hAnsi="Arial" w:cs="Arial"/>
          <w:sz w:val="20"/>
          <w:szCs w:val="20"/>
        </w:rPr>
      </w:pPr>
      <w:r w:rsidRPr="00731D23">
        <w:rPr>
          <w:rFonts w:ascii="Arial" w:hAnsi="Arial" w:cs="Arial"/>
          <w:sz w:val="20"/>
          <w:szCs w:val="20"/>
        </w:rPr>
        <w:t>Cím: 1071 Budapest, Városligeti fasor 39-41.</w:t>
      </w:r>
    </w:p>
    <w:p w14:paraId="31D3FE52" w14:textId="77777777" w:rsidR="00C77D0B" w:rsidRPr="00731D23" w:rsidRDefault="00C77D0B" w:rsidP="00C77D0B">
      <w:pPr>
        <w:jc w:val="both"/>
        <w:rPr>
          <w:rFonts w:ascii="Arial" w:hAnsi="Arial" w:cs="Arial"/>
          <w:sz w:val="20"/>
          <w:szCs w:val="20"/>
        </w:rPr>
      </w:pPr>
      <w:r w:rsidRPr="00731D23">
        <w:rPr>
          <w:rFonts w:ascii="Arial" w:hAnsi="Arial" w:cs="Arial"/>
          <w:sz w:val="20"/>
          <w:szCs w:val="20"/>
        </w:rPr>
        <w:t>Levelezési cím: 1071 Budapest, Városligeti fasor 39-41.</w:t>
      </w:r>
    </w:p>
    <w:p w14:paraId="2CD05BB1" w14:textId="77777777" w:rsidR="00C77D0B" w:rsidRPr="00731D23" w:rsidRDefault="00C77D0B" w:rsidP="00C77D0B">
      <w:pPr>
        <w:jc w:val="both"/>
        <w:rPr>
          <w:rFonts w:ascii="Arial" w:hAnsi="Arial" w:cs="Arial"/>
          <w:sz w:val="20"/>
          <w:szCs w:val="20"/>
        </w:rPr>
      </w:pPr>
      <w:r w:rsidRPr="00731D23">
        <w:rPr>
          <w:rFonts w:ascii="Arial" w:hAnsi="Arial" w:cs="Arial"/>
          <w:sz w:val="20"/>
          <w:szCs w:val="20"/>
        </w:rPr>
        <w:lastRenderedPageBreak/>
        <w:t xml:space="preserve">Képviseli: </w:t>
      </w:r>
      <w:proofErr w:type="spellStart"/>
      <w:r w:rsidRPr="00731D23">
        <w:rPr>
          <w:rFonts w:ascii="Arial" w:hAnsi="Arial" w:cs="Arial"/>
          <w:sz w:val="20"/>
          <w:szCs w:val="20"/>
        </w:rPr>
        <w:t>Szegediné</w:t>
      </w:r>
      <w:proofErr w:type="spellEnd"/>
      <w:r w:rsidRPr="00731D23">
        <w:rPr>
          <w:rFonts w:ascii="Arial" w:hAnsi="Arial" w:cs="Arial"/>
          <w:sz w:val="20"/>
          <w:szCs w:val="20"/>
        </w:rPr>
        <w:t xml:space="preserve"> Pusztai Ildikó óvodavezető</w:t>
      </w:r>
    </w:p>
    <w:p w14:paraId="505A6F37" w14:textId="77777777" w:rsidR="00C77D0B" w:rsidRPr="00731D23" w:rsidRDefault="00C77D0B" w:rsidP="00C77D0B">
      <w:pPr>
        <w:jc w:val="both"/>
        <w:rPr>
          <w:rFonts w:ascii="Arial" w:hAnsi="Arial" w:cs="Arial"/>
          <w:sz w:val="20"/>
          <w:szCs w:val="20"/>
        </w:rPr>
      </w:pPr>
      <w:r w:rsidRPr="00731D23">
        <w:rPr>
          <w:rFonts w:ascii="Arial" w:hAnsi="Arial" w:cs="Arial"/>
          <w:sz w:val="20"/>
          <w:szCs w:val="20"/>
        </w:rPr>
        <w:t>Adószám: 16927818-2-42</w:t>
      </w:r>
    </w:p>
    <w:p w14:paraId="3869699F" w14:textId="77777777" w:rsidR="00C77D0B" w:rsidRPr="00731D23" w:rsidRDefault="00C77D0B" w:rsidP="00C77D0B">
      <w:pPr>
        <w:jc w:val="both"/>
        <w:rPr>
          <w:rFonts w:ascii="Arial" w:hAnsi="Arial" w:cs="Arial"/>
          <w:sz w:val="20"/>
          <w:szCs w:val="20"/>
        </w:rPr>
      </w:pPr>
      <w:r w:rsidRPr="00731D23">
        <w:rPr>
          <w:rFonts w:ascii="Arial" w:hAnsi="Arial" w:cs="Arial"/>
          <w:sz w:val="20"/>
          <w:szCs w:val="20"/>
        </w:rPr>
        <w:t>Fizetési számlaszáma: 11784009-16927818</w:t>
      </w:r>
    </w:p>
    <w:p w14:paraId="3F05CE08" w14:textId="77777777" w:rsidR="00C77D0B" w:rsidRPr="00731D23" w:rsidRDefault="00C77D0B" w:rsidP="00C77D0B">
      <w:pPr>
        <w:jc w:val="both"/>
        <w:rPr>
          <w:rFonts w:ascii="Arial" w:hAnsi="Arial" w:cs="Arial"/>
          <w:sz w:val="20"/>
          <w:szCs w:val="20"/>
        </w:rPr>
      </w:pPr>
    </w:p>
    <w:p w14:paraId="5CBDD781" w14:textId="77777777" w:rsidR="00C77D0B" w:rsidRPr="00731D23" w:rsidRDefault="00C77D0B" w:rsidP="00C77D0B">
      <w:pPr>
        <w:jc w:val="both"/>
        <w:rPr>
          <w:rFonts w:ascii="Arial" w:hAnsi="Arial" w:cs="Arial"/>
          <w:sz w:val="20"/>
          <w:szCs w:val="20"/>
        </w:rPr>
      </w:pPr>
      <w:r w:rsidRPr="00731D23">
        <w:rPr>
          <w:rFonts w:ascii="Arial" w:hAnsi="Arial" w:cs="Arial"/>
          <w:sz w:val="20"/>
          <w:szCs w:val="20"/>
        </w:rPr>
        <w:t>Név: Erzsébetvárosi Csicsergő Óvoda</w:t>
      </w:r>
    </w:p>
    <w:p w14:paraId="7A015E74" w14:textId="77777777" w:rsidR="00C77D0B" w:rsidRPr="00731D23" w:rsidRDefault="00C77D0B" w:rsidP="00C77D0B">
      <w:pPr>
        <w:jc w:val="both"/>
        <w:rPr>
          <w:rFonts w:ascii="Arial" w:hAnsi="Arial" w:cs="Arial"/>
          <w:sz w:val="20"/>
          <w:szCs w:val="20"/>
        </w:rPr>
      </w:pPr>
      <w:r w:rsidRPr="00731D23">
        <w:rPr>
          <w:rFonts w:ascii="Arial" w:hAnsi="Arial" w:cs="Arial"/>
          <w:sz w:val="20"/>
          <w:szCs w:val="20"/>
        </w:rPr>
        <w:t xml:space="preserve">Cím: 1073 Budapest, Dob u. 102. </w:t>
      </w:r>
    </w:p>
    <w:p w14:paraId="21918C3E" w14:textId="77777777" w:rsidR="00C77D0B" w:rsidRPr="00731D23" w:rsidRDefault="00C77D0B" w:rsidP="00C77D0B">
      <w:pPr>
        <w:jc w:val="both"/>
        <w:rPr>
          <w:rFonts w:ascii="Arial" w:hAnsi="Arial" w:cs="Arial"/>
          <w:sz w:val="20"/>
          <w:szCs w:val="20"/>
        </w:rPr>
      </w:pPr>
      <w:r w:rsidRPr="00731D23">
        <w:rPr>
          <w:rFonts w:ascii="Arial" w:hAnsi="Arial" w:cs="Arial"/>
          <w:sz w:val="20"/>
          <w:szCs w:val="20"/>
        </w:rPr>
        <w:t>Levelezési cím: 1077 Budapest, Rózsa u. 32.</w:t>
      </w:r>
    </w:p>
    <w:p w14:paraId="67BDE2FD" w14:textId="77777777" w:rsidR="00C77D0B" w:rsidRPr="00731D23" w:rsidRDefault="00C77D0B" w:rsidP="00C77D0B">
      <w:pPr>
        <w:jc w:val="both"/>
        <w:rPr>
          <w:rFonts w:ascii="Arial" w:hAnsi="Arial" w:cs="Arial"/>
          <w:sz w:val="20"/>
          <w:szCs w:val="20"/>
        </w:rPr>
      </w:pPr>
      <w:r w:rsidRPr="00731D23">
        <w:rPr>
          <w:rFonts w:ascii="Arial" w:hAnsi="Arial" w:cs="Arial"/>
          <w:sz w:val="20"/>
          <w:szCs w:val="20"/>
        </w:rPr>
        <w:t>Képviseli: Zselinszky Tibor Lászlóné óvodavezető</w:t>
      </w:r>
    </w:p>
    <w:p w14:paraId="7AB9F426" w14:textId="77777777" w:rsidR="00C77D0B" w:rsidRPr="00731D23" w:rsidRDefault="00C77D0B" w:rsidP="00C77D0B">
      <w:pPr>
        <w:jc w:val="both"/>
        <w:rPr>
          <w:rFonts w:ascii="Arial" w:hAnsi="Arial" w:cs="Arial"/>
          <w:sz w:val="20"/>
          <w:szCs w:val="20"/>
        </w:rPr>
      </w:pPr>
      <w:r w:rsidRPr="00731D23">
        <w:rPr>
          <w:rFonts w:ascii="Arial" w:hAnsi="Arial" w:cs="Arial"/>
          <w:sz w:val="20"/>
          <w:szCs w:val="20"/>
        </w:rPr>
        <w:t>Adószám: 16927856-2-42</w:t>
      </w:r>
    </w:p>
    <w:p w14:paraId="4AD859C1" w14:textId="77777777" w:rsidR="00C77D0B" w:rsidRPr="00731D23" w:rsidRDefault="00C77D0B" w:rsidP="00C77D0B">
      <w:pPr>
        <w:jc w:val="both"/>
        <w:rPr>
          <w:rFonts w:ascii="Arial" w:hAnsi="Arial" w:cs="Arial"/>
          <w:sz w:val="20"/>
          <w:szCs w:val="20"/>
        </w:rPr>
      </w:pPr>
      <w:r w:rsidRPr="00731D23">
        <w:rPr>
          <w:rFonts w:ascii="Arial" w:hAnsi="Arial" w:cs="Arial"/>
          <w:sz w:val="20"/>
          <w:szCs w:val="20"/>
        </w:rPr>
        <w:t>Fizetési számlaszáma: 11784009-16927856</w:t>
      </w:r>
    </w:p>
    <w:p w14:paraId="68F81601" w14:textId="77777777" w:rsidR="00C77D0B" w:rsidRDefault="00C77D0B" w:rsidP="00C77D0B">
      <w:pPr>
        <w:spacing w:line="280" w:lineRule="atLeast"/>
        <w:jc w:val="both"/>
        <w:rPr>
          <w:rFonts w:ascii="Arial" w:hAnsi="Arial" w:cs="Arial"/>
          <w:sz w:val="20"/>
          <w:szCs w:val="20"/>
        </w:rPr>
      </w:pPr>
    </w:p>
    <w:p w14:paraId="10711CDA" w14:textId="77777777" w:rsidR="00C77D0B" w:rsidRPr="00476503" w:rsidRDefault="00C77D0B" w:rsidP="00C77D0B">
      <w:pPr>
        <w:spacing w:line="280" w:lineRule="atLeast"/>
        <w:jc w:val="both"/>
        <w:rPr>
          <w:rFonts w:ascii="Arial" w:hAnsi="Arial" w:cs="Arial"/>
          <w:sz w:val="20"/>
          <w:szCs w:val="20"/>
        </w:rPr>
      </w:pPr>
    </w:p>
    <w:p w14:paraId="5E6C8DAB" w14:textId="77777777" w:rsidR="00C77D0B" w:rsidRPr="00476503" w:rsidRDefault="00C77D0B" w:rsidP="00C77D0B">
      <w:pPr>
        <w:pStyle w:val="Listaszerbekezds"/>
        <w:numPr>
          <w:ilvl w:val="0"/>
          <w:numId w:val="1"/>
        </w:numPr>
        <w:spacing w:after="0" w:line="280" w:lineRule="atLeast"/>
        <w:ind w:left="709" w:hanging="709"/>
        <w:jc w:val="both"/>
        <w:rPr>
          <w:rFonts w:ascii="Arial" w:hAnsi="Arial" w:cs="Arial"/>
          <w:b/>
          <w:sz w:val="20"/>
          <w:szCs w:val="20"/>
        </w:rPr>
      </w:pPr>
      <w:r w:rsidRPr="00476503">
        <w:rPr>
          <w:rFonts w:ascii="Arial" w:hAnsi="Arial" w:cs="Arial"/>
          <w:b/>
          <w:sz w:val="20"/>
          <w:szCs w:val="20"/>
        </w:rPr>
        <w:t xml:space="preserve">Előzmények </w:t>
      </w:r>
    </w:p>
    <w:p w14:paraId="0583B4FD" w14:textId="77777777" w:rsidR="00C77D0B" w:rsidRPr="00C306B9" w:rsidRDefault="00C77D0B" w:rsidP="00C77D0B">
      <w:pPr>
        <w:pStyle w:val="Listaszerbekezds"/>
        <w:numPr>
          <w:ilvl w:val="1"/>
          <w:numId w:val="1"/>
        </w:numPr>
        <w:spacing w:before="240" w:line="280" w:lineRule="atLeast"/>
        <w:ind w:left="709" w:hanging="709"/>
        <w:jc w:val="both"/>
        <w:rPr>
          <w:rFonts w:ascii="Arial" w:hAnsi="Arial" w:cs="Arial"/>
          <w:sz w:val="20"/>
          <w:szCs w:val="20"/>
        </w:rPr>
      </w:pPr>
      <w:r>
        <w:rPr>
          <w:rFonts w:ascii="Arial" w:hAnsi="Arial" w:cs="Arial"/>
          <w:bCs/>
          <w:iCs/>
          <w:spacing w:val="-3"/>
          <w:sz w:val="20"/>
          <w:szCs w:val="20"/>
        </w:rPr>
        <w:t>B</w:t>
      </w:r>
      <w:r w:rsidRPr="005B0E81">
        <w:rPr>
          <w:rFonts w:ascii="Arial" w:hAnsi="Arial" w:cs="Arial"/>
          <w:bCs/>
          <w:iCs/>
          <w:spacing w:val="-3"/>
          <w:sz w:val="20"/>
          <w:szCs w:val="20"/>
        </w:rPr>
        <w:t>udapest Főváros VII. kerület Erzsébetvárosi Polgármesteri Hivatal</w:t>
      </w:r>
      <w:r w:rsidRPr="000525EF">
        <w:rPr>
          <w:rFonts w:ascii="Arial" w:hAnsi="Arial" w:cs="Arial"/>
          <w:sz w:val="20"/>
          <w:szCs w:val="20"/>
        </w:rPr>
        <w:t>, mint ajánlatkérő az Európai Unió H</w:t>
      </w:r>
      <w:r>
        <w:rPr>
          <w:rFonts w:ascii="Arial" w:hAnsi="Arial" w:cs="Arial"/>
          <w:sz w:val="20"/>
          <w:szCs w:val="20"/>
        </w:rPr>
        <w:t xml:space="preserve">ivatalos Lapjában 2016. július 28. napján </w:t>
      </w:r>
      <w:r w:rsidRPr="00C306B9">
        <w:rPr>
          <w:rFonts w:ascii="Arial" w:hAnsi="Arial" w:cs="Arial"/>
          <w:b/>
          <w:bCs/>
          <w:sz w:val="20"/>
          <w:szCs w:val="20"/>
        </w:rPr>
        <w:t>2016/S 144-259986</w:t>
      </w:r>
      <w:r w:rsidRPr="000525EF">
        <w:rPr>
          <w:rFonts w:ascii="Arial" w:hAnsi="Arial" w:cs="Arial"/>
          <w:sz w:val="20"/>
          <w:szCs w:val="20"/>
        </w:rPr>
        <w:t xml:space="preserve"> szám alatt, illetve a közbeszerzési Értesítő </w:t>
      </w:r>
      <w:r>
        <w:rPr>
          <w:rFonts w:ascii="Arial" w:hAnsi="Arial" w:cs="Arial"/>
          <w:sz w:val="20"/>
          <w:szCs w:val="20"/>
        </w:rPr>
        <w:t>86.</w:t>
      </w:r>
      <w:r w:rsidRPr="000525EF">
        <w:rPr>
          <w:rFonts w:ascii="Arial" w:hAnsi="Arial" w:cs="Arial"/>
          <w:sz w:val="20"/>
          <w:szCs w:val="20"/>
        </w:rPr>
        <w:t xml:space="preserve"> lapszámában </w:t>
      </w:r>
      <w:r>
        <w:rPr>
          <w:rFonts w:ascii="Arial" w:hAnsi="Arial" w:cs="Arial"/>
          <w:sz w:val="20"/>
          <w:szCs w:val="20"/>
        </w:rPr>
        <w:t>2016. augusztus 1.</w:t>
      </w:r>
      <w:r w:rsidRPr="000525EF">
        <w:rPr>
          <w:rFonts w:ascii="Arial" w:hAnsi="Arial" w:cs="Arial"/>
          <w:sz w:val="20"/>
          <w:szCs w:val="20"/>
        </w:rPr>
        <w:t xml:space="preserve"> napján </w:t>
      </w:r>
      <w:r>
        <w:rPr>
          <w:rFonts w:ascii="Arial" w:hAnsi="Arial" w:cs="Arial"/>
          <w:sz w:val="20"/>
          <w:szCs w:val="20"/>
        </w:rPr>
        <w:t>K-É-8618/2016.</w:t>
      </w:r>
      <w:r w:rsidRPr="000525EF">
        <w:rPr>
          <w:rFonts w:ascii="Arial" w:hAnsi="Arial" w:cs="Arial"/>
          <w:sz w:val="20"/>
          <w:szCs w:val="20"/>
        </w:rPr>
        <w:t xml:space="preserve"> számon megjelent ajánlati felhívással a Közbeszerzésekről szóló 201</w:t>
      </w:r>
      <w:r>
        <w:rPr>
          <w:rFonts w:ascii="Arial" w:hAnsi="Arial" w:cs="Arial"/>
          <w:sz w:val="20"/>
          <w:szCs w:val="20"/>
        </w:rPr>
        <w:t>5</w:t>
      </w:r>
      <w:r w:rsidRPr="000525EF">
        <w:rPr>
          <w:rFonts w:ascii="Arial" w:hAnsi="Arial" w:cs="Arial"/>
          <w:sz w:val="20"/>
          <w:szCs w:val="20"/>
        </w:rPr>
        <w:t xml:space="preserve">. </w:t>
      </w:r>
      <w:r>
        <w:rPr>
          <w:rFonts w:ascii="Arial" w:hAnsi="Arial" w:cs="Arial"/>
          <w:sz w:val="20"/>
          <w:szCs w:val="20"/>
        </w:rPr>
        <w:t xml:space="preserve">évi </w:t>
      </w:r>
      <w:r w:rsidRPr="000525EF">
        <w:rPr>
          <w:rFonts w:ascii="Arial" w:hAnsi="Arial" w:cs="Arial"/>
          <w:sz w:val="20"/>
          <w:szCs w:val="20"/>
        </w:rPr>
        <w:t>C</w:t>
      </w:r>
      <w:r>
        <w:rPr>
          <w:rFonts w:ascii="Arial" w:hAnsi="Arial" w:cs="Arial"/>
          <w:sz w:val="20"/>
          <w:szCs w:val="20"/>
        </w:rPr>
        <w:t>XL</w:t>
      </w:r>
      <w:r w:rsidRPr="000525EF">
        <w:rPr>
          <w:rFonts w:ascii="Arial" w:hAnsi="Arial" w:cs="Arial"/>
          <w:sz w:val="20"/>
          <w:szCs w:val="20"/>
        </w:rPr>
        <w:t>III. törvény (a továbbiakban: „</w:t>
      </w:r>
      <w:r w:rsidRPr="000525EF">
        <w:rPr>
          <w:rFonts w:ascii="Arial" w:hAnsi="Arial" w:cs="Arial"/>
          <w:b/>
          <w:sz w:val="20"/>
          <w:szCs w:val="20"/>
        </w:rPr>
        <w:t>Kbt.</w:t>
      </w:r>
      <w:r w:rsidRPr="000525EF">
        <w:rPr>
          <w:rFonts w:ascii="Arial" w:hAnsi="Arial" w:cs="Arial"/>
          <w:sz w:val="20"/>
          <w:szCs w:val="20"/>
        </w:rPr>
        <w:t>”) szerinti nyílt közbeszerzési eljárást indított</w:t>
      </w:r>
      <w:r>
        <w:rPr>
          <w:rFonts w:ascii="Arial" w:hAnsi="Arial" w:cs="Arial"/>
          <w:sz w:val="20"/>
          <w:szCs w:val="20"/>
        </w:rPr>
        <w:t xml:space="preserve"> („</w:t>
      </w:r>
      <w:r w:rsidRPr="005C017E">
        <w:rPr>
          <w:rFonts w:ascii="Arial" w:hAnsi="Arial" w:cs="Arial"/>
          <w:b/>
          <w:sz w:val="20"/>
          <w:szCs w:val="20"/>
        </w:rPr>
        <w:t>Közbeszerzési Eljárás</w:t>
      </w:r>
      <w:r>
        <w:rPr>
          <w:rFonts w:ascii="Arial" w:hAnsi="Arial" w:cs="Arial"/>
          <w:sz w:val="20"/>
          <w:szCs w:val="20"/>
        </w:rPr>
        <w:t>”)</w:t>
      </w:r>
      <w:r w:rsidRPr="000525EF">
        <w:rPr>
          <w:rFonts w:ascii="Arial" w:hAnsi="Arial" w:cs="Arial"/>
          <w:sz w:val="20"/>
          <w:szCs w:val="20"/>
        </w:rPr>
        <w:t xml:space="preserve">. </w:t>
      </w:r>
      <w:r>
        <w:rPr>
          <w:rFonts w:ascii="Arial" w:hAnsi="Arial" w:cs="Arial"/>
          <w:sz w:val="20"/>
          <w:szCs w:val="20"/>
        </w:rPr>
        <w:t>A</w:t>
      </w:r>
      <w:r w:rsidRPr="000525EF">
        <w:rPr>
          <w:rFonts w:ascii="Arial" w:hAnsi="Arial" w:cs="Arial"/>
          <w:sz w:val="20"/>
          <w:szCs w:val="20"/>
        </w:rPr>
        <w:t xml:space="preserve"> </w:t>
      </w:r>
      <w:r>
        <w:rPr>
          <w:rFonts w:ascii="Arial" w:hAnsi="Arial" w:cs="Arial"/>
          <w:sz w:val="20"/>
          <w:szCs w:val="20"/>
        </w:rPr>
        <w:t>K</w:t>
      </w:r>
      <w:r w:rsidRPr="000525EF">
        <w:rPr>
          <w:rFonts w:ascii="Arial" w:hAnsi="Arial" w:cs="Arial"/>
          <w:sz w:val="20"/>
          <w:szCs w:val="20"/>
        </w:rPr>
        <w:t xml:space="preserve">özbeszerzési </w:t>
      </w:r>
      <w:r>
        <w:rPr>
          <w:rFonts w:ascii="Arial" w:hAnsi="Arial" w:cs="Arial"/>
          <w:sz w:val="20"/>
          <w:szCs w:val="20"/>
        </w:rPr>
        <w:t>E</w:t>
      </w:r>
      <w:r w:rsidRPr="000525EF">
        <w:rPr>
          <w:rFonts w:ascii="Arial" w:hAnsi="Arial" w:cs="Arial"/>
          <w:sz w:val="20"/>
          <w:szCs w:val="20"/>
        </w:rPr>
        <w:t>ljárás eredményeként Eladó került nyertes ajánlattevőké</w:t>
      </w:r>
      <w:r w:rsidR="00731D23">
        <w:rPr>
          <w:rFonts w:ascii="Arial" w:hAnsi="Arial" w:cs="Arial"/>
          <w:sz w:val="20"/>
          <w:szCs w:val="20"/>
        </w:rPr>
        <w:t>n</w:t>
      </w:r>
      <w:r w:rsidRPr="000525EF">
        <w:rPr>
          <w:rFonts w:ascii="Arial" w:hAnsi="Arial" w:cs="Arial"/>
          <w:sz w:val="20"/>
          <w:szCs w:val="20"/>
        </w:rPr>
        <w:t xml:space="preserve">t kihirdetésre a </w:t>
      </w:r>
      <w:r w:rsidR="00BA7C36">
        <w:rPr>
          <w:rFonts w:ascii="Arial" w:hAnsi="Arial" w:cs="Arial"/>
          <w:sz w:val="20"/>
          <w:szCs w:val="20"/>
        </w:rPr>
        <w:t>2016. október 11.</w:t>
      </w:r>
      <w:r w:rsidRPr="000525EF">
        <w:rPr>
          <w:rFonts w:ascii="Arial" w:hAnsi="Arial" w:cs="Arial"/>
          <w:sz w:val="20"/>
          <w:szCs w:val="20"/>
        </w:rPr>
        <w:t xml:space="preserve"> napján megküldött eljárás eredményéről szóló összegzés tanúsága szerint.</w:t>
      </w:r>
    </w:p>
    <w:p w14:paraId="28C2F58D"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Jelen szerződés </w:t>
      </w:r>
      <w:r>
        <w:rPr>
          <w:rFonts w:ascii="Arial" w:hAnsi="Arial" w:cs="Arial"/>
          <w:sz w:val="20"/>
          <w:szCs w:val="20"/>
        </w:rPr>
        <w:t>(továbbiakban: „</w:t>
      </w:r>
      <w:r w:rsidRPr="00476503">
        <w:rPr>
          <w:rFonts w:ascii="Arial" w:hAnsi="Arial" w:cs="Arial"/>
          <w:b/>
          <w:sz w:val="20"/>
          <w:szCs w:val="20"/>
        </w:rPr>
        <w:t>Szerződés</w:t>
      </w:r>
      <w:r>
        <w:rPr>
          <w:rFonts w:ascii="Arial" w:hAnsi="Arial" w:cs="Arial"/>
          <w:sz w:val="20"/>
          <w:szCs w:val="20"/>
        </w:rPr>
        <w:t xml:space="preserve">”) </w:t>
      </w:r>
      <w:r w:rsidRPr="00476503">
        <w:rPr>
          <w:rFonts w:ascii="Arial" w:hAnsi="Arial" w:cs="Arial"/>
          <w:sz w:val="20"/>
          <w:szCs w:val="20"/>
        </w:rPr>
        <w:t>alapdokumentumát képezi</w:t>
      </w:r>
      <w:r>
        <w:rPr>
          <w:rFonts w:ascii="Arial" w:hAnsi="Arial" w:cs="Arial"/>
          <w:sz w:val="20"/>
          <w:szCs w:val="20"/>
        </w:rPr>
        <w:t xml:space="preserve"> az 1.1. pontban meghatározott K</w:t>
      </w:r>
      <w:r w:rsidRPr="00476503">
        <w:rPr>
          <w:rFonts w:ascii="Arial" w:hAnsi="Arial" w:cs="Arial"/>
          <w:sz w:val="20"/>
          <w:szCs w:val="20"/>
        </w:rPr>
        <w:t xml:space="preserve">özbeszerzési </w:t>
      </w:r>
      <w:r>
        <w:rPr>
          <w:rFonts w:ascii="Arial" w:hAnsi="Arial" w:cs="Arial"/>
          <w:sz w:val="20"/>
          <w:szCs w:val="20"/>
        </w:rPr>
        <w:t>E</w:t>
      </w:r>
      <w:r w:rsidRPr="00476503">
        <w:rPr>
          <w:rFonts w:ascii="Arial" w:hAnsi="Arial" w:cs="Arial"/>
          <w:sz w:val="20"/>
          <w:szCs w:val="20"/>
        </w:rPr>
        <w:t xml:space="preserve">ljárás ajánlati felhívása, a </w:t>
      </w:r>
      <w:r>
        <w:rPr>
          <w:rFonts w:ascii="Arial" w:hAnsi="Arial" w:cs="Arial"/>
          <w:sz w:val="20"/>
          <w:szCs w:val="20"/>
        </w:rPr>
        <w:t>közbeszerzési dokumentum</w:t>
      </w:r>
      <w:r w:rsidRPr="00476503">
        <w:rPr>
          <w:rFonts w:ascii="Arial" w:hAnsi="Arial" w:cs="Arial"/>
          <w:sz w:val="20"/>
          <w:szCs w:val="20"/>
        </w:rPr>
        <w:t>, valamint Eladó, mint nyertes ajánlattevő ajánlata.</w:t>
      </w:r>
    </w:p>
    <w:p w14:paraId="5A52D912" w14:textId="77777777" w:rsidR="00C77D0B"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Amennyiben ellentmondás van a fentiekben felsorolt iratok tartalma között, úgy az egyes iratok rendelkezései a fentiekben felsorolt sorrendben lesznek irányadóak. </w:t>
      </w:r>
    </w:p>
    <w:p w14:paraId="375E5FE1" w14:textId="77777777" w:rsidR="00C77D0B" w:rsidRPr="00476503"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Értelmező rendelkezések</w:t>
      </w:r>
    </w:p>
    <w:p w14:paraId="3A911A7F" w14:textId="77777777"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Amennyiben a szövegösszefüggésből más nem következik, a Szerződésben használt fogalmak az alábbiakban rögzített jelentéssel bírnak, amennyiben jogszabály eltérést nem engedő (kógens) rendelkezése a lentebb írtak kapcsán eltérő definíciót nem tartalmaz: </w:t>
      </w:r>
    </w:p>
    <w:p w14:paraId="6BB25938" w14:textId="77777777"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b/>
          <w:sz w:val="20"/>
          <w:szCs w:val="20"/>
        </w:rPr>
        <w:t>Átadás-átvételi pont</w:t>
      </w:r>
      <w:r>
        <w:rPr>
          <w:rFonts w:ascii="Arial" w:hAnsi="Arial" w:cs="Arial"/>
          <w:b/>
          <w:sz w:val="20"/>
          <w:szCs w:val="20"/>
        </w:rPr>
        <w:t>:</w:t>
      </w:r>
      <w:r w:rsidRPr="00476503">
        <w:rPr>
          <w:rFonts w:ascii="Arial" w:hAnsi="Arial" w:cs="Arial"/>
          <w:sz w:val="20"/>
          <w:szCs w:val="20"/>
        </w:rPr>
        <w:t xml:space="preserve"> az átadásnál a földgáz mennyiségi és minőségi átadás-átvételi pontja: a Vevőt kiszolgáló és az Elosztó tulajdonában és üzemeltetésében lévő elszámoló gázmérő. A földgáz tulajdonjoga az elszámoló gázmérő kilépő csonkján száll át a Vevőre</w:t>
      </w:r>
      <w:r>
        <w:rPr>
          <w:rFonts w:ascii="Arial" w:hAnsi="Arial" w:cs="Arial"/>
          <w:sz w:val="20"/>
          <w:szCs w:val="20"/>
        </w:rPr>
        <w:t>.</w:t>
      </w:r>
    </w:p>
    <w:p w14:paraId="3415A671" w14:textId="77777777" w:rsidR="00C77D0B" w:rsidRPr="00476503" w:rsidRDefault="00C77D0B" w:rsidP="00C77D0B">
      <w:pPr>
        <w:pStyle w:val="Listaszerbekezds"/>
        <w:spacing w:before="120" w:after="0" w:line="280" w:lineRule="atLeast"/>
        <w:ind w:left="709"/>
        <w:contextualSpacing w:val="0"/>
        <w:jc w:val="both"/>
        <w:rPr>
          <w:rFonts w:ascii="Arial" w:hAnsi="Arial" w:cs="Arial"/>
          <w:sz w:val="20"/>
          <w:szCs w:val="20"/>
        </w:rPr>
      </w:pPr>
      <w:r w:rsidRPr="00476503">
        <w:rPr>
          <w:rFonts w:ascii="Arial" w:hAnsi="Arial" w:cs="Arial"/>
          <w:b/>
          <w:sz w:val="20"/>
          <w:szCs w:val="20"/>
        </w:rPr>
        <w:t>Elosztó:</w:t>
      </w:r>
      <w:r w:rsidRPr="00476503">
        <w:rPr>
          <w:rFonts w:ascii="Arial" w:hAnsi="Arial" w:cs="Arial"/>
          <w:sz w:val="20"/>
          <w:szCs w:val="20"/>
        </w:rPr>
        <w:t xml:space="preserve"> a 2008. évi XL. törvény szerinti földgáz elosztó hálózat üzemeltetési engedéllyel rendelkező társaság, aki a Vevővel közvetlen kapcsolatban áll, </w:t>
      </w:r>
    </w:p>
    <w:p w14:paraId="3D9F0283" w14:textId="77777777" w:rsidR="00C77D0B" w:rsidRPr="00476503" w:rsidRDefault="00C77D0B" w:rsidP="00C77D0B">
      <w:pPr>
        <w:pStyle w:val="Listaszerbekezds"/>
        <w:spacing w:before="120" w:after="0" w:line="280" w:lineRule="atLeast"/>
        <w:ind w:left="709"/>
        <w:contextualSpacing w:val="0"/>
        <w:jc w:val="both"/>
        <w:rPr>
          <w:rFonts w:ascii="Arial" w:hAnsi="Arial" w:cs="Arial"/>
          <w:sz w:val="20"/>
          <w:szCs w:val="20"/>
        </w:rPr>
      </w:pPr>
      <w:r w:rsidRPr="00476503">
        <w:rPr>
          <w:rFonts w:ascii="Arial" w:hAnsi="Arial" w:cs="Arial"/>
          <w:b/>
          <w:sz w:val="20"/>
          <w:szCs w:val="20"/>
        </w:rPr>
        <w:t>Eltérő minőségű földgáz:</w:t>
      </w:r>
      <w:r w:rsidRPr="00476503">
        <w:rPr>
          <w:rFonts w:ascii="Arial" w:hAnsi="Arial" w:cs="Arial"/>
          <w:sz w:val="20"/>
          <w:szCs w:val="20"/>
        </w:rPr>
        <w:t xml:space="preserve"> a szerződés 11.1. pont</w:t>
      </w:r>
      <w:r>
        <w:rPr>
          <w:rFonts w:ascii="Arial" w:hAnsi="Arial" w:cs="Arial"/>
          <w:sz w:val="20"/>
          <w:szCs w:val="20"/>
        </w:rPr>
        <w:t>já</w:t>
      </w:r>
      <w:r w:rsidRPr="00476503">
        <w:rPr>
          <w:rFonts w:ascii="Arial" w:hAnsi="Arial" w:cs="Arial"/>
          <w:sz w:val="20"/>
          <w:szCs w:val="20"/>
        </w:rPr>
        <w:t xml:space="preserve">ban megadott minőségi jellemzőket nem teljesítő földgáz, </w:t>
      </w:r>
    </w:p>
    <w:p w14:paraId="18301DAE" w14:textId="77777777" w:rsidR="00C77D0B" w:rsidRPr="00476503" w:rsidRDefault="00C77D0B" w:rsidP="00C77D0B">
      <w:pPr>
        <w:pStyle w:val="Listaszerbekezds"/>
        <w:spacing w:before="120" w:after="0" w:line="280" w:lineRule="atLeast"/>
        <w:ind w:left="709"/>
        <w:contextualSpacing w:val="0"/>
        <w:jc w:val="both"/>
        <w:rPr>
          <w:rFonts w:ascii="Arial" w:hAnsi="Arial" w:cs="Arial"/>
          <w:sz w:val="20"/>
          <w:szCs w:val="20"/>
        </w:rPr>
      </w:pPr>
      <w:r w:rsidRPr="00476503">
        <w:rPr>
          <w:rFonts w:ascii="Arial" w:hAnsi="Arial" w:cs="Arial"/>
          <w:b/>
          <w:sz w:val="20"/>
          <w:szCs w:val="20"/>
        </w:rPr>
        <w:t>Forráshiány:</w:t>
      </w:r>
      <w:r w:rsidRPr="00476503">
        <w:rPr>
          <w:rFonts w:ascii="Arial" w:hAnsi="Arial" w:cs="Arial"/>
          <w:sz w:val="20"/>
          <w:szCs w:val="20"/>
        </w:rPr>
        <w:t xml:space="preserve"> a földgázrendszer azon állapota, amikor a fogyasztási igények tartósan meghaladják a forrás mennyiségét és nincs lehetőség a gázrendszer igény szerinti forrás-fogyasztás egyensúlyának helyreállítására, </w:t>
      </w:r>
    </w:p>
    <w:p w14:paraId="08EF57A2" w14:textId="77777777" w:rsidR="00C77D0B" w:rsidRPr="005A4D64" w:rsidRDefault="00C77D0B" w:rsidP="00C77D0B">
      <w:pPr>
        <w:pStyle w:val="Listaszerbekezds"/>
        <w:spacing w:before="120" w:after="0" w:line="280" w:lineRule="atLeast"/>
        <w:ind w:left="709"/>
        <w:contextualSpacing w:val="0"/>
        <w:jc w:val="both"/>
        <w:rPr>
          <w:rFonts w:ascii="Arial" w:hAnsi="Arial" w:cs="Arial"/>
          <w:sz w:val="20"/>
          <w:szCs w:val="20"/>
        </w:rPr>
      </w:pPr>
      <w:r w:rsidRPr="005A4D64">
        <w:rPr>
          <w:rFonts w:ascii="Arial" w:hAnsi="Arial" w:cs="Arial"/>
          <w:b/>
          <w:sz w:val="20"/>
          <w:szCs w:val="20"/>
        </w:rPr>
        <w:t>Földgáz:</w:t>
      </w:r>
      <w:r w:rsidRPr="005A4D64">
        <w:rPr>
          <w:rFonts w:ascii="Arial" w:hAnsi="Arial" w:cs="Arial"/>
          <w:sz w:val="20"/>
          <w:szCs w:val="20"/>
        </w:rPr>
        <w:t xml:space="preserve"> olyan természetes éghető gáz, amely a földkéregben keletkezett, bányászati tevékenység során kerül a felszínre, valamint bármely, az e törvény szerint alkalmazott berendezésben környezetvédelmi és műszaki biztonsági szempontból megfelelő módon, biztonságosan felhasználható, ideértve a 26. pont szerinti gázfajtákat</w:t>
      </w:r>
      <w:r w:rsidRPr="005A4D64">
        <w:t xml:space="preserve"> is.</w:t>
      </w:r>
    </w:p>
    <w:p w14:paraId="610196E6" w14:textId="77777777" w:rsidR="00C77D0B" w:rsidRPr="005A4D64" w:rsidRDefault="00C77D0B" w:rsidP="00C77D0B">
      <w:pPr>
        <w:pStyle w:val="Listaszerbekezds"/>
        <w:spacing w:before="120" w:after="0" w:line="280" w:lineRule="atLeast"/>
        <w:ind w:left="709"/>
        <w:contextualSpacing w:val="0"/>
        <w:jc w:val="both"/>
        <w:rPr>
          <w:rFonts w:ascii="Arial" w:hAnsi="Arial" w:cs="Arial"/>
          <w:sz w:val="20"/>
          <w:szCs w:val="20"/>
        </w:rPr>
      </w:pPr>
      <w:r w:rsidRPr="005A4D64">
        <w:rPr>
          <w:rFonts w:ascii="Arial" w:hAnsi="Arial" w:cs="Arial"/>
          <w:b/>
          <w:sz w:val="20"/>
          <w:szCs w:val="20"/>
        </w:rPr>
        <w:t>Fűtőérték:</w:t>
      </w:r>
      <w:r w:rsidRPr="005A4D64">
        <w:rPr>
          <w:rFonts w:ascii="Arial" w:hAnsi="Arial" w:cs="Arial"/>
          <w:sz w:val="20"/>
          <w:szCs w:val="20"/>
        </w:rPr>
        <w:t xml:space="preserve"> Az a hőmennyiség, amely meghatározott mennyiségű gáznak levegőben való tökéletes elégése során felszabadul, ha az összes égéstermék gáz halmazállapotú a reagáló anyagok hőmérsékletén. </w:t>
      </w:r>
    </w:p>
    <w:p w14:paraId="1506E679" w14:textId="77777777" w:rsidR="00C77D0B" w:rsidRPr="005A4D64" w:rsidRDefault="00C77D0B" w:rsidP="00C77D0B">
      <w:pPr>
        <w:pStyle w:val="Listaszerbekezds"/>
        <w:spacing w:before="120" w:after="0" w:line="280" w:lineRule="atLeast"/>
        <w:ind w:left="709"/>
        <w:contextualSpacing w:val="0"/>
        <w:jc w:val="both"/>
        <w:rPr>
          <w:rFonts w:ascii="Arial" w:hAnsi="Arial" w:cs="Arial"/>
          <w:sz w:val="20"/>
          <w:szCs w:val="20"/>
        </w:rPr>
      </w:pPr>
      <w:r w:rsidRPr="005A4D64">
        <w:rPr>
          <w:rFonts w:ascii="Arial" w:hAnsi="Arial" w:cs="Arial"/>
          <w:b/>
          <w:sz w:val="20"/>
          <w:szCs w:val="20"/>
        </w:rPr>
        <w:lastRenderedPageBreak/>
        <w:t>Gázdíj:</w:t>
      </w:r>
      <w:r w:rsidRPr="005A4D64">
        <w:rPr>
          <w:rFonts w:ascii="Arial" w:hAnsi="Arial" w:cs="Arial"/>
          <w:sz w:val="20"/>
          <w:szCs w:val="20"/>
        </w:rPr>
        <w:t xml:space="preserve"> a felek által kölcsönösen elfogadott fajlagos díj HUF/</w:t>
      </w:r>
      <w:proofErr w:type="spellStart"/>
      <w:r w:rsidRPr="005A4D64">
        <w:rPr>
          <w:rFonts w:ascii="Arial" w:hAnsi="Arial" w:cs="Arial"/>
          <w:sz w:val="20"/>
          <w:szCs w:val="20"/>
        </w:rPr>
        <w:t>MJ-ban</w:t>
      </w:r>
      <w:proofErr w:type="spellEnd"/>
      <w:r w:rsidRPr="005A4D64">
        <w:rPr>
          <w:rFonts w:ascii="Arial" w:hAnsi="Arial" w:cs="Arial"/>
          <w:sz w:val="20"/>
          <w:szCs w:val="20"/>
        </w:rPr>
        <w:t xml:space="preserve"> kifejezve, </w:t>
      </w:r>
    </w:p>
    <w:p w14:paraId="44C47F88" w14:textId="77777777" w:rsidR="00C77D0B" w:rsidRPr="005A4D64" w:rsidRDefault="00C77D0B" w:rsidP="00C77D0B">
      <w:pPr>
        <w:spacing w:before="120"/>
        <w:ind w:left="720"/>
        <w:jc w:val="both"/>
        <w:rPr>
          <w:rFonts w:ascii="Arial" w:hAnsi="Arial" w:cs="Arial"/>
          <w:sz w:val="20"/>
          <w:szCs w:val="20"/>
        </w:rPr>
      </w:pPr>
      <w:r w:rsidRPr="005A4D64">
        <w:rPr>
          <w:rFonts w:ascii="Arial" w:hAnsi="Arial" w:cs="Arial"/>
          <w:b/>
          <w:sz w:val="20"/>
          <w:szCs w:val="20"/>
        </w:rPr>
        <w:t>Gázév:</w:t>
      </w:r>
      <w:r w:rsidRPr="005A4D64">
        <w:rPr>
          <w:rFonts w:ascii="Arial" w:hAnsi="Arial" w:cs="Arial"/>
          <w:sz w:val="20"/>
          <w:szCs w:val="20"/>
        </w:rPr>
        <w:t xml:space="preserve"> a tárgyév október 1-jei gáznap kezdetétől a tárgyévet követő év szeptember 30-ai gáznap végéig terjedő időszak.</w:t>
      </w:r>
    </w:p>
    <w:p w14:paraId="415D5A80" w14:textId="77777777" w:rsidR="00C77D0B" w:rsidRPr="005A4D64" w:rsidRDefault="00C77D0B" w:rsidP="00C77D0B">
      <w:pPr>
        <w:pStyle w:val="Listaszerbekezds"/>
        <w:spacing w:before="120" w:after="0" w:line="280" w:lineRule="atLeast"/>
        <w:ind w:left="709"/>
        <w:contextualSpacing w:val="0"/>
        <w:jc w:val="both"/>
        <w:rPr>
          <w:rFonts w:ascii="Arial" w:hAnsi="Arial" w:cs="Arial"/>
          <w:sz w:val="20"/>
          <w:szCs w:val="20"/>
        </w:rPr>
      </w:pPr>
      <w:r w:rsidRPr="005A4D64">
        <w:rPr>
          <w:rFonts w:ascii="Arial" w:hAnsi="Arial" w:cs="Arial"/>
          <w:b/>
          <w:sz w:val="20"/>
          <w:szCs w:val="20"/>
        </w:rPr>
        <w:t>Gázhónap:</w:t>
      </w:r>
      <w:r w:rsidRPr="005A4D64">
        <w:rPr>
          <w:rFonts w:ascii="Arial" w:hAnsi="Arial" w:cs="Arial"/>
          <w:sz w:val="20"/>
          <w:szCs w:val="20"/>
        </w:rPr>
        <w:t xml:space="preserve"> adott naptári hónap első gáznapjának kezdetétől ugyanazon naptári hónap utolsó </w:t>
      </w:r>
      <w:proofErr w:type="gramStart"/>
      <w:r w:rsidRPr="005A4D64">
        <w:rPr>
          <w:rFonts w:ascii="Arial" w:hAnsi="Arial" w:cs="Arial"/>
          <w:sz w:val="20"/>
          <w:szCs w:val="20"/>
        </w:rPr>
        <w:t>gáznapjának</w:t>
      </w:r>
      <w:proofErr w:type="gramEnd"/>
      <w:r w:rsidRPr="005A4D64">
        <w:rPr>
          <w:rFonts w:ascii="Arial" w:hAnsi="Arial" w:cs="Arial"/>
          <w:sz w:val="20"/>
          <w:szCs w:val="20"/>
        </w:rPr>
        <w:t xml:space="preserve"> végéig tartó időszak </w:t>
      </w:r>
    </w:p>
    <w:p w14:paraId="3565AF07" w14:textId="77777777" w:rsidR="00C77D0B" w:rsidRPr="005A4D64" w:rsidRDefault="00C77D0B" w:rsidP="00C77D0B">
      <w:pPr>
        <w:pStyle w:val="Listaszerbekezds"/>
        <w:spacing w:before="120" w:after="0" w:line="280" w:lineRule="atLeast"/>
        <w:ind w:left="709"/>
        <w:contextualSpacing w:val="0"/>
        <w:jc w:val="both"/>
        <w:rPr>
          <w:rFonts w:ascii="Arial" w:hAnsi="Arial" w:cs="Arial"/>
          <w:sz w:val="20"/>
          <w:szCs w:val="20"/>
        </w:rPr>
      </w:pPr>
      <w:r w:rsidRPr="005A4D64">
        <w:rPr>
          <w:rFonts w:ascii="Arial" w:hAnsi="Arial" w:cs="Arial"/>
          <w:b/>
          <w:sz w:val="20"/>
          <w:szCs w:val="20"/>
        </w:rPr>
        <w:t>Gáznap:</w:t>
      </w:r>
      <w:r w:rsidRPr="005A4D64">
        <w:rPr>
          <w:rFonts w:ascii="Arial" w:hAnsi="Arial" w:cs="Arial"/>
          <w:sz w:val="20"/>
          <w:szCs w:val="20"/>
        </w:rPr>
        <w:t xml:space="preserve"> a </w:t>
      </w:r>
      <w:hyperlink r:id="rId7" w:history="1">
        <w:r w:rsidRPr="005A4D64">
          <w:rPr>
            <w:rStyle w:val="Hiperhivatkozs"/>
            <w:rFonts w:ascii="Arial" w:hAnsi="Arial" w:cs="Arial"/>
            <w:sz w:val="20"/>
            <w:szCs w:val="20"/>
          </w:rPr>
          <w:t>984/2013/EU bizottsági rendelet 3. cikk 7. pontjában</w:t>
        </w:r>
      </w:hyperlink>
      <w:r w:rsidRPr="005A4D64">
        <w:rPr>
          <w:rFonts w:ascii="Arial" w:hAnsi="Arial" w:cs="Arial"/>
          <w:sz w:val="20"/>
          <w:szCs w:val="20"/>
        </w:rPr>
        <w:t xml:space="preserve"> meghatározott fogalom.</w:t>
      </w:r>
    </w:p>
    <w:p w14:paraId="18F860CF" w14:textId="77777777" w:rsidR="00C77D0B" w:rsidRPr="00476503" w:rsidRDefault="00C77D0B" w:rsidP="00C77D0B">
      <w:pPr>
        <w:pStyle w:val="Listaszerbekezds"/>
        <w:spacing w:before="120" w:after="0" w:line="280" w:lineRule="atLeast"/>
        <w:ind w:left="709"/>
        <w:contextualSpacing w:val="0"/>
        <w:jc w:val="both"/>
        <w:rPr>
          <w:rFonts w:ascii="Arial" w:hAnsi="Arial" w:cs="Arial"/>
          <w:sz w:val="20"/>
          <w:szCs w:val="20"/>
        </w:rPr>
      </w:pPr>
      <w:r w:rsidRPr="005A4D64">
        <w:rPr>
          <w:rFonts w:ascii="Arial" w:hAnsi="Arial" w:cs="Arial"/>
          <w:b/>
          <w:sz w:val="20"/>
          <w:szCs w:val="20"/>
        </w:rPr>
        <w:t>GET:</w:t>
      </w:r>
      <w:r w:rsidRPr="005A4D64">
        <w:rPr>
          <w:rFonts w:ascii="Arial" w:hAnsi="Arial" w:cs="Arial"/>
          <w:sz w:val="20"/>
          <w:szCs w:val="20"/>
        </w:rPr>
        <w:t xml:space="preserve"> a szerződés megkötésekor a földgázellátásról szóló 2008. évi XL. törvény és annak</w:t>
      </w:r>
      <w:r w:rsidRPr="00476503">
        <w:rPr>
          <w:rFonts w:ascii="Arial" w:hAnsi="Arial" w:cs="Arial"/>
          <w:sz w:val="20"/>
          <w:szCs w:val="20"/>
        </w:rPr>
        <w:t xml:space="preserve"> módosításai,</w:t>
      </w:r>
    </w:p>
    <w:p w14:paraId="0BA6A0B2" w14:textId="77777777" w:rsidR="00C77D0B" w:rsidRPr="00476503" w:rsidRDefault="00C77D0B" w:rsidP="00C77D0B">
      <w:pPr>
        <w:pStyle w:val="Listaszerbekezds"/>
        <w:spacing w:before="120" w:after="0" w:line="280" w:lineRule="atLeast"/>
        <w:ind w:left="709"/>
        <w:contextualSpacing w:val="0"/>
        <w:jc w:val="both"/>
        <w:rPr>
          <w:rFonts w:ascii="Arial" w:hAnsi="Arial" w:cs="Arial"/>
          <w:sz w:val="20"/>
          <w:szCs w:val="20"/>
        </w:rPr>
      </w:pPr>
      <w:proofErr w:type="spellStart"/>
      <w:r w:rsidRPr="00476503">
        <w:rPr>
          <w:rFonts w:ascii="Arial" w:hAnsi="Arial" w:cs="Arial"/>
          <w:b/>
          <w:sz w:val="20"/>
          <w:szCs w:val="20"/>
        </w:rPr>
        <w:t>Havária</w:t>
      </w:r>
      <w:proofErr w:type="spellEnd"/>
      <w:r w:rsidRPr="00476503">
        <w:rPr>
          <w:rFonts w:ascii="Arial" w:hAnsi="Arial" w:cs="Arial"/>
          <w:b/>
          <w:sz w:val="20"/>
          <w:szCs w:val="20"/>
        </w:rPr>
        <w:t xml:space="preserve">: </w:t>
      </w:r>
      <w:r w:rsidRPr="00476503">
        <w:rPr>
          <w:rFonts w:ascii="Arial" w:hAnsi="Arial" w:cs="Arial"/>
          <w:sz w:val="20"/>
          <w:szCs w:val="20"/>
        </w:rPr>
        <w:t>az Eladó részéről: a gázszállító rendszer üzemzavara, elosztórendszer meghibásodása, földgázkorlátozás</w:t>
      </w:r>
      <w:r>
        <w:rPr>
          <w:rFonts w:ascii="Arial" w:hAnsi="Arial" w:cs="Arial"/>
          <w:sz w:val="20"/>
          <w:szCs w:val="20"/>
        </w:rPr>
        <w:t>; a</w:t>
      </w:r>
      <w:r w:rsidRPr="00476503">
        <w:rPr>
          <w:rFonts w:ascii="Arial" w:hAnsi="Arial" w:cs="Arial"/>
          <w:sz w:val="20"/>
          <w:szCs w:val="20"/>
        </w:rPr>
        <w:t xml:space="preserve"> Vevő részéről: a villamos energia és </w:t>
      </w:r>
      <w:proofErr w:type="spellStart"/>
      <w:r w:rsidRPr="00476503">
        <w:rPr>
          <w:rFonts w:ascii="Arial" w:hAnsi="Arial" w:cs="Arial"/>
          <w:sz w:val="20"/>
          <w:szCs w:val="20"/>
        </w:rPr>
        <w:t>távhő</w:t>
      </w:r>
      <w:proofErr w:type="spellEnd"/>
      <w:r w:rsidRPr="00476503">
        <w:rPr>
          <w:rFonts w:ascii="Arial" w:hAnsi="Arial" w:cs="Arial"/>
          <w:sz w:val="20"/>
          <w:szCs w:val="20"/>
        </w:rPr>
        <w:t xml:space="preserve"> rendszerek üzemzavara, erőműben bekövetkező tartós meghibásodás, géptörés. Korlátozás: a hatályos jogszabályok szerint értelmezendő üzemzavar vagy forráshiány miatt szükségessé vált fogyasztáskorlátozás, </w:t>
      </w:r>
    </w:p>
    <w:p w14:paraId="126F88AF" w14:textId="77777777" w:rsidR="00C77D0B" w:rsidRPr="00476503" w:rsidRDefault="00C77D0B" w:rsidP="00C77D0B">
      <w:pPr>
        <w:pStyle w:val="Listaszerbekezds"/>
        <w:spacing w:before="120" w:after="0" w:line="280" w:lineRule="atLeast"/>
        <w:ind w:left="709"/>
        <w:contextualSpacing w:val="0"/>
        <w:jc w:val="both"/>
        <w:rPr>
          <w:rFonts w:ascii="Arial" w:hAnsi="Arial" w:cs="Arial"/>
          <w:sz w:val="20"/>
          <w:szCs w:val="20"/>
        </w:rPr>
      </w:pPr>
      <w:r w:rsidRPr="00476503">
        <w:rPr>
          <w:rFonts w:ascii="Arial" w:hAnsi="Arial" w:cs="Arial"/>
          <w:b/>
          <w:sz w:val="20"/>
          <w:szCs w:val="20"/>
        </w:rPr>
        <w:t>Magyar Kereskedelmi Engedélyezési Hivatal</w:t>
      </w:r>
      <w:r w:rsidRPr="00476503">
        <w:rPr>
          <w:rFonts w:ascii="Arial" w:hAnsi="Arial" w:cs="Arial"/>
          <w:sz w:val="20"/>
          <w:szCs w:val="20"/>
        </w:rPr>
        <w:t xml:space="preserve"> </w:t>
      </w:r>
      <w:r w:rsidRPr="00476503">
        <w:rPr>
          <w:rFonts w:ascii="Arial" w:hAnsi="Arial" w:cs="Arial"/>
          <w:b/>
          <w:sz w:val="20"/>
          <w:szCs w:val="20"/>
        </w:rPr>
        <w:t>(MKEH):</w:t>
      </w:r>
      <w:r w:rsidRPr="00476503">
        <w:rPr>
          <w:rFonts w:ascii="Arial" w:hAnsi="Arial" w:cs="Arial"/>
          <w:sz w:val="20"/>
          <w:szCs w:val="20"/>
        </w:rPr>
        <w:t xml:space="preserve"> az OMH (Országos Mérésügyi Hivatal) általános jogutódja, </w:t>
      </w:r>
    </w:p>
    <w:p w14:paraId="5BDB6801" w14:textId="77777777" w:rsidR="00C77D0B" w:rsidRPr="00476503" w:rsidRDefault="00C77D0B" w:rsidP="00C77D0B">
      <w:pPr>
        <w:pStyle w:val="Listaszerbekezds"/>
        <w:spacing w:before="120" w:after="0" w:line="280" w:lineRule="atLeast"/>
        <w:ind w:left="709"/>
        <w:contextualSpacing w:val="0"/>
        <w:jc w:val="both"/>
        <w:rPr>
          <w:rFonts w:ascii="Arial" w:hAnsi="Arial" w:cs="Arial"/>
          <w:sz w:val="20"/>
          <w:szCs w:val="20"/>
        </w:rPr>
      </w:pPr>
      <w:r w:rsidRPr="00476503">
        <w:rPr>
          <w:rFonts w:ascii="Arial" w:hAnsi="Arial" w:cs="Arial"/>
          <w:b/>
          <w:sz w:val="20"/>
          <w:szCs w:val="20"/>
        </w:rPr>
        <w:t>MEKH:</w:t>
      </w:r>
      <w:r w:rsidRPr="00476503">
        <w:rPr>
          <w:rFonts w:ascii="Arial" w:hAnsi="Arial" w:cs="Arial"/>
          <w:sz w:val="20"/>
          <w:szCs w:val="20"/>
        </w:rPr>
        <w:t xml:space="preserve"> Magyar Energetikai és Közmű-szabályozási Hivatal, </w:t>
      </w:r>
    </w:p>
    <w:p w14:paraId="0B31E4AE" w14:textId="77777777" w:rsidR="00C77D0B" w:rsidRPr="00476503" w:rsidRDefault="00C77D0B" w:rsidP="00C77D0B">
      <w:pPr>
        <w:pStyle w:val="Listaszerbekezds"/>
        <w:spacing w:before="120" w:after="0" w:line="280" w:lineRule="atLeast"/>
        <w:ind w:left="709"/>
        <w:contextualSpacing w:val="0"/>
        <w:jc w:val="both"/>
        <w:rPr>
          <w:rFonts w:ascii="Arial" w:hAnsi="Arial" w:cs="Arial"/>
          <w:sz w:val="20"/>
          <w:szCs w:val="20"/>
        </w:rPr>
      </w:pPr>
      <w:r w:rsidRPr="00476503">
        <w:rPr>
          <w:rFonts w:ascii="Arial" w:hAnsi="Arial" w:cs="Arial"/>
          <w:b/>
          <w:sz w:val="20"/>
          <w:szCs w:val="20"/>
        </w:rPr>
        <w:t>Minőségi hiba:</w:t>
      </w:r>
      <w:r w:rsidRPr="00476503">
        <w:rPr>
          <w:rFonts w:ascii="Arial" w:hAnsi="Arial" w:cs="Arial"/>
          <w:sz w:val="20"/>
          <w:szCs w:val="20"/>
        </w:rPr>
        <w:t xml:space="preserve"> az Eladó hibájából minőségi hibás a teljesíts akkor, ha a szerződésben kikötött minőségtől az Eladó hibájából ott meghatározott mértéket meghaladó eltérés áll fenn. A minőségi hiba időtartama az az időszak, amely a vizsgált és kifogásolt minta vételének napját megelőző utolsó mérési naptól a minőségi hiba megszünt</w:t>
      </w:r>
      <w:r>
        <w:rPr>
          <w:rFonts w:ascii="Arial" w:hAnsi="Arial" w:cs="Arial"/>
          <w:sz w:val="20"/>
          <w:szCs w:val="20"/>
        </w:rPr>
        <w:t>etésének – vagy a S</w:t>
      </w:r>
      <w:r w:rsidRPr="00476503">
        <w:rPr>
          <w:rFonts w:ascii="Arial" w:hAnsi="Arial" w:cs="Arial"/>
          <w:sz w:val="20"/>
          <w:szCs w:val="20"/>
        </w:rPr>
        <w:t xml:space="preserve">zerződés módosításának – napjáig tart, </w:t>
      </w:r>
    </w:p>
    <w:p w14:paraId="141E936C" w14:textId="77777777" w:rsidR="00C77D0B" w:rsidRPr="00476503" w:rsidRDefault="00C77D0B" w:rsidP="00C77D0B">
      <w:pPr>
        <w:pStyle w:val="Listaszerbekezds"/>
        <w:spacing w:before="120" w:after="0" w:line="280" w:lineRule="atLeast"/>
        <w:ind w:left="709"/>
        <w:contextualSpacing w:val="0"/>
        <w:jc w:val="both"/>
        <w:rPr>
          <w:rFonts w:ascii="Arial" w:hAnsi="Arial" w:cs="Arial"/>
          <w:sz w:val="20"/>
          <w:szCs w:val="20"/>
        </w:rPr>
      </w:pPr>
      <w:r w:rsidRPr="00476503">
        <w:rPr>
          <w:rFonts w:ascii="Arial" w:hAnsi="Arial" w:cs="Arial"/>
          <w:b/>
          <w:sz w:val="20"/>
          <w:szCs w:val="20"/>
        </w:rPr>
        <w:t>Működési engedély:</w:t>
      </w:r>
      <w:r w:rsidRPr="00476503">
        <w:rPr>
          <w:rFonts w:ascii="Arial" w:hAnsi="Arial" w:cs="Arial"/>
          <w:sz w:val="20"/>
          <w:szCs w:val="20"/>
        </w:rPr>
        <w:t xml:space="preserve"> az engedélyhez kötött gázipari tevékenységek folytatására a MEKH által kiadott működési engedély, </w:t>
      </w:r>
    </w:p>
    <w:p w14:paraId="740A5027" w14:textId="77777777" w:rsidR="00C77D0B" w:rsidRPr="00476503" w:rsidRDefault="00C77D0B" w:rsidP="00C77D0B">
      <w:pPr>
        <w:pStyle w:val="Listaszerbekezds"/>
        <w:spacing w:before="120" w:after="0" w:line="280" w:lineRule="atLeast"/>
        <w:ind w:left="709"/>
        <w:contextualSpacing w:val="0"/>
        <w:jc w:val="both"/>
        <w:rPr>
          <w:rFonts w:ascii="Arial" w:hAnsi="Arial" w:cs="Arial"/>
          <w:sz w:val="20"/>
          <w:szCs w:val="20"/>
        </w:rPr>
      </w:pPr>
      <w:r w:rsidRPr="00476503">
        <w:rPr>
          <w:rFonts w:ascii="Arial" w:hAnsi="Arial" w:cs="Arial"/>
          <w:b/>
          <w:sz w:val="20"/>
          <w:szCs w:val="20"/>
        </w:rPr>
        <w:t>Nem normál üzemmenet a gázátadó állomáson:</w:t>
      </w:r>
      <w:r w:rsidRPr="00476503">
        <w:rPr>
          <w:rFonts w:ascii="Arial" w:hAnsi="Arial" w:cs="Arial"/>
          <w:sz w:val="20"/>
          <w:szCs w:val="20"/>
        </w:rPr>
        <w:t xml:space="preserve"> az az állapot, amikor a gázátadó állomás nyomásszabályozói, nyomásvédelmi gázmelegítési és mérési berendezési közül egy, vagy több meghibásodik, nem üzemszerűen működik, </w:t>
      </w:r>
    </w:p>
    <w:p w14:paraId="4AB1D1AB" w14:textId="77777777" w:rsidR="00C77D0B" w:rsidRPr="00476503" w:rsidRDefault="00C77D0B" w:rsidP="00C77D0B">
      <w:pPr>
        <w:pStyle w:val="Listaszerbekezds"/>
        <w:spacing w:before="120" w:after="0" w:line="280" w:lineRule="atLeast"/>
        <w:ind w:left="709"/>
        <w:contextualSpacing w:val="0"/>
        <w:jc w:val="both"/>
        <w:rPr>
          <w:rFonts w:ascii="Arial" w:hAnsi="Arial" w:cs="Arial"/>
          <w:sz w:val="20"/>
          <w:szCs w:val="20"/>
        </w:rPr>
      </w:pPr>
      <w:r w:rsidRPr="00476503">
        <w:rPr>
          <w:rFonts w:ascii="Arial" w:hAnsi="Arial" w:cs="Arial"/>
          <w:b/>
          <w:sz w:val="20"/>
          <w:szCs w:val="20"/>
        </w:rPr>
        <w:t>Rendelkezésre állási hiba:</w:t>
      </w:r>
      <w:r w:rsidRPr="00476503">
        <w:rPr>
          <w:rFonts w:ascii="Arial" w:hAnsi="Arial" w:cs="Arial"/>
          <w:sz w:val="20"/>
          <w:szCs w:val="20"/>
        </w:rPr>
        <w:t xml:space="preserve"> a </w:t>
      </w:r>
      <w:r>
        <w:rPr>
          <w:rFonts w:ascii="Arial" w:hAnsi="Arial" w:cs="Arial"/>
          <w:sz w:val="20"/>
          <w:szCs w:val="20"/>
        </w:rPr>
        <w:t>F</w:t>
      </w:r>
      <w:r w:rsidRPr="00476503">
        <w:rPr>
          <w:rFonts w:ascii="Arial" w:hAnsi="Arial" w:cs="Arial"/>
          <w:sz w:val="20"/>
          <w:szCs w:val="20"/>
        </w:rPr>
        <w:t xml:space="preserve">öldgáz szerződés szerinti folyamatos Eladó általi rendelkezésre bocsátásának az Eladó hibájából történő elmulasztása, vagy a földgáz átadásának az Eladó általi indokolatlan korlátozása, szüneteltetése, </w:t>
      </w:r>
    </w:p>
    <w:p w14:paraId="22C55D5F" w14:textId="77777777" w:rsidR="00C77D0B" w:rsidRPr="00476503" w:rsidRDefault="00C77D0B" w:rsidP="00C77D0B">
      <w:pPr>
        <w:pStyle w:val="Listaszerbekezds"/>
        <w:spacing w:before="120" w:after="0" w:line="280" w:lineRule="atLeast"/>
        <w:ind w:left="709"/>
        <w:contextualSpacing w:val="0"/>
        <w:jc w:val="both"/>
        <w:rPr>
          <w:rFonts w:ascii="Arial" w:hAnsi="Arial" w:cs="Arial"/>
          <w:sz w:val="20"/>
          <w:szCs w:val="20"/>
        </w:rPr>
      </w:pPr>
      <w:r w:rsidRPr="00476503">
        <w:rPr>
          <w:rFonts w:ascii="Arial" w:hAnsi="Arial" w:cs="Arial"/>
          <w:b/>
          <w:sz w:val="20"/>
          <w:szCs w:val="20"/>
        </w:rPr>
        <w:t>Rendszerirányító:</w:t>
      </w:r>
      <w:r w:rsidRPr="00476503">
        <w:rPr>
          <w:rFonts w:ascii="Arial" w:hAnsi="Arial" w:cs="Arial"/>
          <w:sz w:val="20"/>
          <w:szCs w:val="20"/>
        </w:rPr>
        <w:t xml:space="preserve"> a 2008. évi XI. törvény szerinti földgáz rendszerirányítási működési engedéllyel rendelkező társaság, </w:t>
      </w:r>
    </w:p>
    <w:p w14:paraId="089BCD99" w14:textId="77777777" w:rsidR="00C77D0B" w:rsidRPr="00476503" w:rsidRDefault="00C77D0B" w:rsidP="00C77D0B">
      <w:pPr>
        <w:pStyle w:val="Listaszerbekezds"/>
        <w:spacing w:before="120" w:after="0" w:line="280" w:lineRule="atLeast"/>
        <w:ind w:left="709"/>
        <w:contextualSpacing w:val="0"/>
        <w:jc w:val="both"/>
        <w:rPr>
          <w:rFonts w:ascii="Arial" w:hAnsi="Arial" w:cs="Arial"/>
          <w:sz w:val="20"/>
          <w:szCs w:val="20"/>
        </w:rPr>
      </w:pPr>
      <w:r w:rsidRPr="00476503">
        <w:rPr>
          <w:rFonts w:ascii="Arial" w:hAnsi="Arial" w:cs="Arial"/>
          <w:b/>
          <w:sz w:val="20"/>
          <w:szCs w:val="20"/>
        </w:rPr>
        <w:t>Specifikáció:</w:t>
      </w:r>
      <w:r w:rsidRPr="00476503">
        <w:rPr>
          <w:rFonts w:ascii="Arial" w:hAnsi="Arial" w:cs="Arial"/>
          <w:sz w:val="20"/>
          <w:szCs w:val="20"/>
        </w:rPr>
        <w:t xml:space="preserve"> a közszolgáltatású földgázra az MSZ 1648:2000 szabvány, illetve </w:t>
      </w:r>
      <w:r>
        <w:rPr>
          <w:rFonts w:ascii="Arial" w:hAnsi="Arial" w:cs="Arial"/>
          <w:sz w:val="20"/>
          <w:szCs w:val="20"/>
        </w:rPr>
        <w:t>a S</w:t>
      </w:r>
      <w:r w:rsidRPr="00476503">
        <w:rPr>
          <w:rFonts w:ascii="Arial" w:hAnsi="Arial" w:cs="Arial"/>
          <w:sz w:val="20"/>
          <w:szCs w:val="20"/>
        </w:rPr>
        <w:t xml:space="preserve">zerződés szerint meghatározott minőségi követelmények, </w:t>
      </w:r>
    </w:p>
    <w:p w14:paraId="5C2B1004" w14:textId="77777777" w:rsidR="00C77D0B" w:rsidRPr="00476503" w:rsidRDefault="00C77D0B" w:rsidP="00C77D0B">
      <w:pPr>
        <w:pStyle w:val="Listaszerbekezds"/>
        <w:spacing w:before="120" w:after="0" w:line="280" w:lineRule="atLeast"/>
        <w:ind w:left="709"/>
        <w:contextualSpacing w:val="0"/>
        <w:jc w:val="both"/>
        <w:rPr>
          <w:rFonts w:ascii="Arial" w:hAnsi="Arial" w:cs="Arial"/>
          <w:sz w:val="20"/>
          <w:szCs w:val="20"/>
        </w:rPr>
      </w:pPr>
      <w:r w:rsidRPr="00476503">
        <w:rPr>
          <w:rFonts w:ascii="Arial" w:hAnsi="Arial" w:cs="Arial"/>
          <w:b/>
          <w:sz w:val="20"/>
          <w:szCs w:val="20"/>
        </w:rPr>
        <w:t>Szállító:</w:t>
      </w:r>
      <w:r w:rsidRPr="00476503">
        <w:rPr>
          <w:rFonts w:ascii="Arial" w:hAnsi="Arial" w:cs="Arial"/>
          <w:sz w:val="20"/>
          <w:szCs w:val="20"/>
        </w:rPr>
        <w:t xml:space="preserve"> a 2008. évi IX. törvény szerinti földgázszállítási működési engedéllyel rendelkező társaság, </w:t>
      </w:r>
    </w:p>
    <w:p w14:paraId="7B125473" w14:textId="77777777" w:rsidR="00C77D0B" w:rsidRPr="00476503" w:rsidRDefault="00C77D0B" w:rsidP="00C77D0B">
      <w:pPr>
        <w:pStyle w:val="Listaszerbekezds"/>
        <w:spacing w:before="120" w:after="0" w:line="280" w:lineRule="atLeast"/>
        <w:ind w:left="709"/>
        <w:contextualSpacing w:val="0"/>
        <w:jc w:val="both"/>
        <w:rPr>
          <w:rFonts w:ascii="Arial" w:hAnsi="Arial" w:cs="Arial"/>
          <w:sz w:val="20"/>
          <w:szCs w:val="20"/>
        </w:rPr>
      </w:pPr>
      <w:r w:rsidRPr="00476503">
        <w:rPr>
          <w:rFonts w:ascii="Arial" w:hAnsi="Arial" w:cs="Arial"/>
          <w:b/>
          <w:sz w:val="20"/>
          <w:szCs w:val="20"/>
        </w:rPr>
        <w:t>Szerződött éves mennyiség:</w:t>
      </w:r>
      <w:r w:rsidRPr="00476503">
        <w:rPr>
          <w:rFonts w:ascii="Arial" w:hAnsi="Arial" w:cs="Arial"/>
          <w:sz w:val="20"/>
          <w:szCs w:val="20"/>
        </w:rPr>
        <w:t xml:space="preserve"> a szerződéses időszakra leszerződött, a szerződés </w:t>
      </w:r>
      <w:r w:rsidRPr="00D40467">
        <w:rPr>
          <w:rFonts w:ascii="Arial" w:hAnsi="Arial" w:cs="Arial"/>
          <w:sz w:val="20"/>
          <w:szCs w:val="20"/>
        </w:rPr>
        <w:t>2. sz. mellékletében</w:t>
      </w:r>
      <w:r w:rsidRPr="00476503">
        <w:rPr>
          <w:rFonts w:ascii="Arial" w:hAnsi="Arial" w:cs="Arial"/>
          <w:sz w:val="20"/>
          <w:szCs w:val="20"/>
        </w:rPr>
        <w:t xml:space="preserve"> meghatározott mennyiség, </w:t>
      </w:r>
    </w:p>
    <w:p w14:paraId="093EA84E" w14:textId="77777777" w:rsidR="00C77D0B" w:rsidRPr="00476503" w:rsidRDefault="00C77D0B" w:rsidP="00C77D0B">
      <w:pPr>
        <w:pStyle w:val="Listaszerbekezds"/>
        <w:spacing w:before="120" w:after="0" w:line="280" w:lineRule="atLeast"/>
        <w:ind w:left="709"/>
        <w:contextualSpacing w:val="0"/>
        <w:jc w:val="both"/>
        <w:rPr>
          <w:rFonts w:ascii="Arial" w:hAnsi="Arial" w:cs="Arial"/>
          <w:sz w:val="20"/>
          <w:szCs w:val="20"/>
        </w:rPr>
      </w:pPr>
      <w:r w:rsidRPr="00476503">
        <w:rPr>
          <w:rFonts w:ascii="Arial" w:hAnsi="Arial" w:cs="Arial"/>
          <w:b/>
          <w:sz w:val="20"/>
          <w:szCs w:val="20"/>
        </w:rPr>
        <w:t>Tároló:</w:t>
      </w:r>
      <w:r w:rsidRPr="00476503">
        <w:rPr>
          <w:rFonts w:ascii="Arial" w:hAnsi="Arial" w:cs="Arial"/>
          <w:sz w:val="20"/>
          <w:szCs w:val="20"/>
        </w:rPr>
        <w:t xml:space="preserve"> a 2008. évi XL. törvény szerinti földgáz földalatti tárolási működési engedéllyel rendelkező társaság, </w:t>
      </w:r>
    </w:p>
    <w:p w14:paraId="43CB7ACC" w14:textId="77777777" w:rsidR="00C77D0B" w:rsidRPr="00476503" w:rsidRDefault="00C77D0B" w:rsidP="00C77D0B">
      <w:pPr>
        <w:pStyle w:val="Listaszerbekezds"/>
        <w:spacing w:before="120" w:after="0" w:line="280" w:lineRule="atLeast"/>
        <w:ind w:left="709"/>
        <w:contextualSpacing w:val="0"/>
        <w:jc w:val="both"/>
        <w:rPr>
          <w:rFonts w:ascii="Arial" w:hAnsi="Arial" w:cs="Arial"/>
          <w:sz w:val="20"/>
          <w:szCs w:val="20"/>
        </w:rPr>
      </w:pPr>
      <w:r w:rsidRPr="00476503">
        <w:rPr>
          <w:rFonts w:ascii="Arial" w:hAnsi="Arial" w:cs="Arial"/>
          <w:b/>
          <w:sz w:val="20"/>
          <w:szCs w:val="20"/>
        </w:rPr>
        <w:t>ÜKSZ:</w:t>
      </w:r>
      <w:r w:rsidRPr="00476503">
        <w:rPr>
          <w:rFonts w:ascii="Arial" w:hAnsi="Arial" w:cs="Arial"/>
          <w:sz w:val="20"/>
          <w:szCs w:val="20"/>
        </w:rPr>
        <w:t xml:space="preserve"> Magyar Energetikai és Közmű-szabályozási Hivatal (MEKH) által jóváhagyott „Magyar Földgázrendszer Üzemi és Kereskedelmi Szabályzata”</w:t>
      </w:r>
      <w:proofErr w:type="spellStart"/>
      <w:r w:rsidRPr="00476503">
        <w:rPr>
          <w:rFonts w:ascii="Arial" w:hAnsi="Arial" w:cs="Arial"/>
          <w:sz w:val="20"/>
          <w:szCs w:val="20"/>
        </w:rPr>
        <w:t>-nak</w:t>
      </w:r>
      <w:proofErr w:type="spellEnd"/>
      <w:r w:rsidRPr="00476503">
        <w:rPr>
          <w:rFonts w:ascii="Arial" w:hAnsi="Arial" w:cs="Arial"/>
          <w:sz w:val="20"/>
          <w:szCs w:val="20"/>
        </w:rPr>
        <w:t xml:space="preserve"> mindenkor hatályos változata, </w:t>
      </w:r>
    </w:p>
    <w:p w14:paraId="7032C25E" w14:textId="77777777" w:rsidR="00C77D0B" w:rsidRPr="00476503" w:rsidRDefault="00C77D0B" w:rsidP="00C77D0B">
      <w:pPr>
        <w:pStyle w:val="Listaszerbekezds"/>
        <w:spacing w:before="120" w:after="0" w:line="280" w:lineRule="atLeast"/>
        <w:ind w:left="709"/>
        <w:contextualSpacing w:val="0"/>
        <w:jc w:val="both"/>
        <w:rPr>
          <w:rFonts w:ascii="Arial" w:hAnsi="Arial" w:cs="Arial"/>
          <w:sz w:val="20"/>
          <w:szCs w:val="20"/>
        </w:rPr>
      </w:pPr>
      <w:r w:rsidRPr="00476503">
        <w:rPr>
          <w:rFonts w:ascii="Arial" w:hAnsi="Arial" w:cs="Arial"/>
          <w:b/>
          <w:sz w:val="20"/>
          <w:szCs w:val="20"/>
        </w:rPr>
        <w:lastRenderedPageBreak/>
        <w:t>Üzletszabályzat:</w:t>
      </w:r>
      <w:r w:rsidRPr="00476503">
        <w:rPr>
          <w:rFonts w:ascii="Arial" w:hAnsi="Arial" w:cs="Arial"/>
          <w:sz w:val="20"/>
          <w:szCs w:val="20"/>
        </w:rPr>
        <w:t xml:space="preserve"> az </w:t>
      </w:r>
      <w:r>
        <w:rPr>
          <w:rFonts w:ascii="Arial" w:hAnsi="Arial" w:cs="Arial"/>
          <w:sz w:val="20"/>
          <w:szCs w:val="20"/>
        </w:rPr>
        <w:t>E</w:t>
      </w:r>
      <w:r w:rsidRPr="00476503">
        <w:rPr>
          <w:rFonts w:ascii="Arial" w:hAnsi="Arial" w:cs="Arial"/>
          <w:sz w:val="20"/>
          <w:szCs w:val="20"/>
        </w:rPr>
        <w:t xml:space="preserve">ladó érvényes, a Magyar Energetikai és Közmű-szabályozási Hivatal által jóváhagyott Földgáz Kereskedelmi Üzletszabályzata, </w:t>
      </w:r>
    </w:p>
    <w:p w14:paraId="66577D51" w14:textId="77777777" w:rsidR="00C77D0B" w:rsidRPr="00476503" w:rsidRDefault="00C77D0B" w:rsidP="00C77D0B">
      <w:pPr>
        <w:pStyle w:val="Listaszerbekezds"/>
        <w:spacing w:before="120" w:after="0" w:line="280" w:lineRule="atLeast"/>
        <w:ind w:left="709"/>
        <w:contextualSpacing w:val="0"/>
        <w:jc w:val="both"/>
        <w:rPr>
          <w:rFonts w:ascii="Arial" w:hAnsi="Arial" w:cs="Arial"/>
          <w:sz w:val="20"/>
          <w:szCs w:val="20"/>
        </w:rPr>
      </w:pPr>
      <w:r w:rsidRPr="00476503">
        <w:rPr>
          <w:rFonts w:ascii="Arial" w:hAnsi="Arial" w:cs="Arial"/>
          <w:b/>
          <w:sz w:val="20"/>
          <w:szCs w:val="20"/>
        </w:rPr>
        <w:t>VHR:</w:t>
      </w:r>
      <w:r w:rsidRPr="00476503">
        <w:rPr>
          <w:rFonts w:ascii="Arial" w:hAnsi="Arial" w:cs="Arial"/>
          <w:sz w:val="20"/>
          <w:szCs w:val="20"/>
        </w:rPr>
        <w:t xml:space="preserve"> a szerződés megkötésekor a 19/2009. (I. 30.) számú Kormányrendelet </w:t>
      </w:r>
      <w:r>
        <w:rPr>
          <w:rFonts w:ascii="Arial" w:hAnsi="Arial" w:cs="Arial"/>
          <w:sz w:val="20"/>
          <w:szCs w:val="20"/>
        </w:rPr>
        <w:t>a</w:t>
      </w:r>
      <w:r w:rsidRPr="00476503">
        <w:rPr>
          <w:rFonts w:ascii="Arial" w:hAnsi="Arial" w:cs="Arial"/>
          <w:sz w:val="20"/>
          <w:szCs w:val="20"/>
        </w:rPr>
        <w:t xml:space="preserve"> földgázellátásról szóló 2008. évi XL. törvény egyes rendelkezéseinek végrehajtásáról, </w:t>
      </w:r>
    </w:p>
    <w:p w14:paraId="456F7F4A" w14:textId="77777777" w:rsidR="00C77D0B" w:rsidRPr="00476503"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A szerződés tárgya és időtartama</w:t>
      </w:r>
    </w:p>
    <w:p w14:paraId="6173252E" w14:textId="77777777" w:rsidR="00C77D0B" w:rsidRPr="00476503" w:rsidRDefault="00C77D0B" w:rsidP="00C77D0B">
      <w:pPr>
        <w:pStyle w:val="Listaszerbekezds"/>
        <w:numPr>
          <w:ilvl w:val="1"/>
          <w:numId w:val="1"/>
        </w:numPr>
        <w:spacing w:before="240" w:after="0" w:line="280" w:lineRule="atLeast"/>
        <w:ind w:left="709" w:hanging="698"/>
        <w:contextualSpacing w:val="0"/>
        <w:jc w:val="both"/>
        <w:rPr>
          <w:rFonts w:ascii="Arial" w:hAnsi="Arial" w:cs="Arial"/>
          <w:sz w:val="20"/>
          <w:szCs w:val="20"/>
        </w:rPr>
      </w:pPr>
      <w:r>
        <w:rPr>
          <w:rFonts w:ascii="Arial" w:hAnsi="Arial" w:cs="Arial"/>
          <w:sz w:val="20"/>
          <w:szCs w:val="20"/>
        </w:rPr>
        <w:t>A</w:t>
      </w:r>
      <w:r w:rsidRPr="00476503">
        <w:rPr>
          <w:rFonts w:ascii="Arial" w:hAnsi="Arial" w:cs="Arial"/>
          <w:sz w:val="20"/>
          <w:szCs w:val="20"/>
        </w:rPr>
        <w:t xml:space="preserve"> Szerződés teljes körűen tartalmazza a Felek közötti földgáz átadás-átvétel részletes szabályait. Az Eladó </w:t>
      </w:r>
      <w:r>
        <w:rPr>
          <w:rFonts w:ascii="Arial" w:hAnsi="Arial" w:cs="Arial"/>
          <w:sz w:val="20"/>
          <w:szCs w:val="20"/>
        </w:rPr>
        <w:t>a</w:t>
      </w:r>
      <w:r w:rsidRPr="00476503">
        <w:rPr>
          <w:rFonts w:ascii="Arial" w:hAnsi="Arial" w:cs="Arial"/>
          <w:sz w:val="20"/>
          <w:szCs w:val="20"/>
        </w:rPr>
        <w:t xml:space="preserve"> Szerződés alapján kötelezettséget vállal </w:t>
      </w:r>
      <w:r>
        <w:rPr>
          <w:rFonts w:ascii="Arial" w:hAnsi="Arial" w:cs="Arial"/>
          <w:sz w:val="20"/>
          <w:szCs w:val="20"/>
        </w:rPr>
        <w:t xml:space="preserve">a </w:t>
      </w:r>
      <w:r w:rsidRPr="00476503">
        <w:rPr>
          <w:rFonts w:ascii="Arial" w:hAnsi="Arial" w:cs="Arial"/>
          <w:sz w:val="20"/>
          <w:szCs w:val="20"/>
        </w:rPr>
        <w:t xml:space="preserve">Szerződésben meghatározott mennyiségű és minőségű </w:t>
      </w:r>
      <w:r>
        <w:rPr>
          <w:rFonts w:ascii="Arial" w:hAnsi="Arial" w:cs="Arial"/>
          <w:sz w:val="20"/>
          <w:szCs w:val="20"/>
        </w:rPr>
        <w:t>F</w:t>
      </w:r>
      <w:r w:rsidRPr="00476503">
        <w:rPr>
          <w:rFonts w:ascii="Arial" w:hAnsi="Arial" w:cs="Arial"/>
          <w:sz w:val="20"/>
          <w:szCs w:val="20"/>
        </w:rPr>
        <w:t xml:space="preserve">öldgáz eladására a Vevő részére, a Vevő által megadott ütemezés szerint a Szerződés </w:t>
      </w:r>
      <w:r w:rsidRPr="00D40467">
        <w:rPr>
          <w:rFonts w:ascii="Arial" w:hAnsi="Arial" w:cs="Arial"/>
          <w:sz w:val="20"/>
          <w:szCs w:val="20"/>
        </w:rPr>
        <w:t>2. sz. mellékletében</w:t>
      </w:r>
      <w:r w:rsidRPr="00476503">
        <w:rPr>
          <w:rFonts w:ascii="Arial" w:hAnsi="Arial" w:cs="Arial"/>
          <w:sz w:val="20"/>
          <w:szCs w:val="20"/>
        </w:rPr>
        <w:t xml:space="preserve"> részletezett átadás-átvételi pontokon. Az Eladó minden szükséges lépést megtesz annak érdekében, hogy az Elosztók a Szerződés szerinti földgázszállítást befogadják, jóváhagyják, illetve teljesítsék. Vevő kötelezettséget vállal arra, hogy a teljes gázigény szükségletét az Eladótól szerzi be </w:t>
      </w:r>
      <w:r>
        <w:rPr>
          <w:rFonts w:ascii="Arial" w:hAnsi="Arial" w:cs="Arial"/>
          <w:sz w:val="20"/>
          <w:szCs w:val="20"/>
        </w:rPr>
        <w:t>a S</w:t>
      </w:r>
      <w:r w:rsidRPr="00476503">
        <w:rPr>
          <w:rFonts w:ascii="Arial" w:hAnsi="Arial" w:cs="Arial"/>
          <w:sz w:val="20"/>
          <w:szCs w:val="20"/>
        </w:rPr>
        <w:t xml:space="preserve">zerződés időtartama alatt a 2. sz. mellékletben szereplő telephelyek vonatkozásában. </w:t>
      </w:r>
    </w:p>
    <w:p w14:paraId="196633C0" w14:textId="77777777" w:rsidR="00C77D0B" w:rsidRPr="00731D23" w:rsidRDefault="00C77D0B" w:rsidP="00C77D0B">
      <w:pPr>
        <w:pStyle w:val="Listaszerbekezds"/>
        <w:numPr>
          <w:ilvl w:val="1"/>
          <w:numId w:val="1"/>
        </w:numPr>
        <w:spacing w:before="240" w:after="0" w:line="280" w:lineRule="atLeast"/>
        <w:ind w:left="709" w:hanging="698"/>
        <w:contextualSpacing w:val="0"/>
        <w:jc w:val="both"/>
        <w:rPr>
          <w:rFonts w:ascii="Arial" w:hAnsi="Arial" w:cs="Arial"/>
          <w:sz w:val="20"/>
          <w:szCs w:val="20"/>
        </w:rPr>
      </w:pPr>
      <w:r w:rsidRPr="00731D23">
        <w:rPr>
          <w:rFonts w:ascii="Arial" w:hAnsi="Arial" w:cs="Arial"/>
          <w:sz w:val="20"/>
          <w:szCs w:val="20"/>
        </w:rPr>
        <w:t xml:space="preserve">A Vevő az őt megillető, a Szerződés teljesítéséhez szükséges szállítói, tárolói és elosztói kapacitás-gazdálkodás jogát átengedi az Eladónak, aki azt közvetített szolgáltatásként teljesíti a Vevőnek. Vevő megbízza Eladót, hogy a Szerződés teljesítéséhez szükséges rendszerhasználati szerződéseket a Vevő nevében és javára a rendszerüzemeltetőkkel megkösse. </w:t>
      </w:r>
    </w:p>
    <w:p w14:paraId="00DBFEA8" w14:textId="77777777" w:rsidR="00C77D0B" w:rsidRPr="00731D23" w:rsidRDefault="00C77D0B" w:rsidP="00C77D0B">
      <w:pPr>
        <w:pStyle w:val="Listaszerbekezds"/>
        <w:numPr>
          <w:ilvl w:val="1"/>
          <w:numId w:val="1"/>
        </w:numPr>
        <w:spacing w:before="240" w:after="0" w:line="280" w:lineRule="atLeast"/>
        <w:ind w:left="709" w:hanging="698"/>
        <w:contextualSpacing w:val="0"/>
        <w:jc w:val="both"/>
        <w:rPr>
          <w:rFonts w:ascii="Arial" w:hAnsi="Arial" w:cs="Arial"/>
          <w:sz w:val="20"/>
          <w:szCs w:val="20"/>
        </w:rPr>
      </w:pPr>
      <w:r w:rsidRPr="00731D23">
        <w:rPr>
          <w:rFonts w:ascii="Arial" w:hAnsi="Arial" w:cs="Arial"/>
          <w:sz w:val="20"/>
          <w:szCs w:val="20"/>
        </w:rPr>
        <w:t xml:space="preserve">A Vevő a Szerződés szerinti földgáz mennyiséget az Eladótól átveszi és annak árát a Szerződésben foglaltaknak megfelelően az Eladó számára megfizeti. </w:t>
      </w:r>
    </w:p>
    <w:p w14:paraId="12C52576" w14:textId="77777777" w:rsidR="00C77D0B" w:rsidRPr="00731D23" w:rsidRDefault="00C77D0B" w:rsidP="00C77D0B">
      <w:pPr>
        <w:pStyle w:val="Listaszerbekezds"/>
        <w:numPr>
          <w:ilvl w:val="1"/>
          <w:numId w:val="1"/>
        </w:numPr>
        <w:spacing w:before="240" w:after="0" w:line="280" w:lineRule="atLeast"/>
        <w:ind w:left="709" w:hanging="698"/>
        <w:contextualSpacing w:val="0"/>
        <w:jc w:val="both"/>
        <w:rPr>
          <w:rFonts w:ascii="Arial" w:hAnsi="Arial" w:cs="Arial"/>
          <w:sz w:val="20"/>
          <w:szCs w:val="20"/>
        </w:rPr>
      </w:pPr>
      <w:r w:rsidRPr="00731D23">
        <w:rPr>
          <w:rFonts w:ascii="Arial" w:hAnsi="Arial" w:cs="Arial"/>
          <w:sz w:val="20"/>
          <w:szCs w:val="20"/>
        </w:rPr>
        <w:t xml:space="preserve">A Szerződés </w:t>
      </w:r>
      <w:r w:rsidR="00701A68" w:rsidRPr="00731D23">
        <w:rPr>
          <w:rFonts w:ascii="Arial" w:hAnsi="Arial" w:cs="Arial"/>
          <w:sz w:val="20"/>
          <w:szCs w:val="20"/>
        </w:rPr>
        <w:t>mindkét Fél által történő aláíráskor lép hatályba és</w:t>
      </w:r>
      <w:r w:rsidRPr="00731D23">
        <w:rPr>
          <w:rFonts w:ascii="Arial" w:hAnsi="Arial" w:cs="Arial"/>
          <w:sz w:val="20"/>
          <w:szCs w:val="20"/>
        </w:rPr>
        <w:t xml:space="preserve"> 2018. szeptember 30. napjáig (06:00 óra CET)</w:t>
      </w:r>
      <w:r w:rsidR="00701A68" w:rsidRPr="00731D23">
        <w:rPr>
          <w:rFonts w:ascii="Arial" w:hAnsi="Arial" w:cs="Arial"/>
          <w:sz w:val="20"/>
          <w:szCs w:val="20"/>
        </w:rPr>
        <w:t>,</w:t>
      </w:r>
      <w:r w:rsidRPr="00731D23">
        <w:rPr>
          <w:rFonts w:ascii="Arial" w:hAnsi="Arial" w:cs="Arial"/>
          <w:sz w:val="20"/>
          <w:szCs w:val="20"/>
        </w:rPr>
        <w:t xml:space="preserve"> határozott időtartamra jön létre. </w:t>
      </w:r>
    </w:p>
    <w:p w14:paraId="303ADCB6" w14:textId="77777777" w:rsidR="00C77D0B" w:rsidRPr="00731D23"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731D23">
        <w:rPr>
          <w:rFonts w:ascii="Arial" w:hAnsi="Arial" w:cs="Arial"/>
          <w:b/>
          <w:sz w:val="20"/>
          <w:szCs w:val="20"/>
        </w:rPr>
        <w:t xml:space="preserve">Szerződött mennyiség és teljesítmény </w:t>
      </w:r>
    </w:p>
    <w:p w14:paraId="5D3203FA" w14:textId="77777777" w:rsidR="00C77D0B" w:rsidRPr="00731D2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731D23">
        <w:rPr>
          <w:rFonts w:ascii="Arial" w:hAnsi="Arial" w:cs="Arial"/>
          <w:color w:val="000000"/>
          <w:sz w:val="20"/>
          <w:szCs w:val="20"/>
        </w:rPr>
        <w:t>A</w:t>
      </w:r>
      <w:r w:rsidRPr="00731D23">
        <w:rPr>
          <w:rFonts w:ascii="Arial" w:hAnsi="Arial" w:cs="Arial"/>
          <w:bCs/>
          <w:sz w:val="20"/>
          <w:szCs w:val="20"/>
        </w:rPr>
        <w:t xml:space="preserve"> Közbeszerzési Eljárásban beszerzett összes mennyiség: </w:t>
      </w:r>
      <w:r w:rsidR="00346310" w:rsidRPr="00731D23">
        <w:rPr>
          <w:rFonts w:ascii="Arial" w:hAnsi="Arial" w:cs="Arial"/>
          <w:sz w:val="20"/>
          <w:szCs w:val="20"/>
        </w:rPr>
        <w:t xml:space="preserve">689000 </w:t>
      </w:r>
      <w:r w:rsidRPr="00731D23">
        <w:rPr>
          <w:rFonts w:ascii="Arial" w:hAnsi="Arial" w:cs="Arial"/>
          <w:sz w:val="20"/>
          <w:szCs w:val="20"/>
        </w:rPr>
        <w:t>m3</w:t>
      </w:r>
      <w:r w:rsidR="00346310" w:rsidRPr="00731D23">
        <w:rPr>
          <w:rFonts w:ascii="Arial" w:hAnsi="Arial" w:cs="Arial"/>
          <w:sz w:val="20"/>
          <w:szCs w:val="20"/>
        </w:rPr>
        <w:t>/év</w:t>
      </w:r>
      <w:r w:rsidRPr="00731D23">
        <w:rPr>
          <w:rFonts w:ascii="Arial" w:hAnsi="Arial" w:cs="Arial"/>
          <w:sz w:val="20"/>
          <w:szCs w:val="20"/>
        </w:rPr>
        <w:t>.</w:t>
      </w:r>
    </w:p>
    <w:p w14:paraId="62CF6572" w14:textId="77777777" w:rsidR="00C77D0B" w:rsidRDefault="00C77D0B" w:rsidP="00731D23">
      <w:pPr>
        <w:pStyle w:val="Listaszerbekezds"/>
        <w:numPr>
          <w:ilvl w:val="1"/>
          <w:numId w:val="1"/>
        </w:numPr>
        <w:spacing w:after="0" w:line="280" w:lineRule="atLeast"/>
        <w:ind w:left="709" w:hanging="709"/>
        <w:contextualSpacing w:val="0"/>
        <w:jc w:val="both"/>
        <w:rPr>
          <w:rFonts w:ascii="Arial" w:hAnsi="Arial" w:cs="Arial"/>
          <w:sz w:val="20"/>
          <w:szCs w:val="20"/>
        </w:rPr>
      </w:pPr>
      <w:r w:rsidRPr="00731D23">
        <w:rPr>
          <w:rFonts w:ascii="Arial" w:hAnsi="Arial" w:cs="Arial"/>
          <w:sz w:val="20"/>
          <w:szCs w:val="20"/>
        </w:rPr>
        <w:t xml:space="preserve">A Szerződés szerinti felhasználási helyekre vonatkozó mennyiség: </w:t>
      </w:r>
    </w:p>
    <w:p w14:paraId="4973C3D8" w14:textId="77777777" w:rsidR="00731D23" w:rsidRPr="00731D23" w:rsidRDefault="00731D23" w:rsidP="00731D23">
      <w:pPr>
        <w:pStyle w:val="Listaszerbekezds"/>
        <w:spacing w:after="0" w:line="280" w:lineRule="atLeast"/>
        <w:ind w:left="709"/>
        <w:contextualSpacing w:val="0"/>
        <w:jc w:val="both"/>
        <w:rPr>
          <w:rFonts w:ascii="Arial" w:hAnsi="Arial" w:cs="Arial"/>
          <w:sz w:val="20"/>
          <w:szCs w:val="20"/>
        </w:rPr>
      </w:pPr>
    </w:p>
    <w:p w14:paraId="792D11DA" w14:textId="77777777" w:rsidR="00C77D0B" w:rsidRPr="000A5483" w:rsidRDefault="00C77D0B" w:rsidP="00731D23">
      <w:pPr>
        <w:pStyle w:val="Listaszerbekezds"/>
        <w:spacing w:after="0" w:line="280" w:lineRule="atLeast"/>
        <w:ind w:left="1407"/>
        <w:jc w:val="both"/>
        <w:rPr>
          <w:rFonts w:ascii="Arial" w:hAnsi="Arial" w:cs="Arial"/>
          <w:sz w:val="20"/>
          <w:szCs w:val="20"/>
        </w:rPr>
      </w:pPr>
      <w:r w:rsidRPr="00731D23">
        <w:rPr>
          <w:rFonts w:ascii="Arial" w:hAnsi="Arial" w:cs="Arial"/>
          <w:sz w:val="20"/>
          <w:szCs w:val="20"/>
        </w:rPr>
        <w:t xml:space="preserve">Budapest Főváros VII. kerület Erzsébetvárosi Polgármesteri </w:t>
      </w:r>
      <w:r w:rsidRPr="000A5483">
        <w:rPr>
          <w:rFonts w:ascii="Arial" w:hAnsi="Arial" w:cs="Arial"/>
          <w:sz w:val="20"/>
          <w:szCs w:val="20"/>
        </w:rPr>
        <w:t xml:space="preserve">Hivatal vonatkozásában </w:t>
      </w:r>
      <w:r w:rsidR="00346310">
        <w:rPr>
          <w:rFonts w:ascii="Arial" w:hAnsi="Arial" w:cs="Arial"/>
          <w:sz w:val="20"/>
          <w:szCs w:val="20"/>
        </w:rPr>
        <w:t>75500</w:t>
      </w:r>
      <w:r w:rsidRPr="000A5483">
        <w:rPr>
          <w:rFonts w:ascii="Arial" w:hAnsi="Arial" w:cs="Arial"/>
          <w:sz w:val="20"/>
          <w:szCs w:val="20"/>
        </w:rPr>
        <w:t xml:space="preserve"> m3</w:t>
      </w:r>
      <w:r w:rsidR="00701A68">
        <w:rPr>
          <w:rFonts w:ascii="Arial" w:hAnsi="Arial" w:cs="Arial"/>
          <w:sz w:val="20"/>
          <w:szCs w:val="20"/>
        </w:rPr>
        <w:t>/év</w:t>
      </w:r>
      <w:r w:rsidRPr="000A5483">
        <w:rPr>
          <w:rFonts w:ascii="Arial" w:hAnsi="Arial" w:cs="Arial"/>
          <w:sz w:val="20"/>
          <w:szCs w:val="20"/>
        </w:rPr>
        <w:t>.</w:t>
      </w:r>
    </w:p>
    <w:p w14:paraId="5112D6F9" w14:textId="77777777" w:rsidR="00C77D0B" w:rsidRPr="000A5483" w:rsidRDefault="00C77D0B" w:rsidP="00731D23">
      <w:pPr>
        <w:pStyle w:val="Listaszerbekezds"/>
        <w:spacing w:after="0" w:line="280" w:lineRule="atLeast"/>
        <w:ind w:left="709"/>
        <w:jc w:val="both"/>
        <w:rPr>
          <w:rFonts w:ascii="Arial" w:hAnsi="Arial" w:cs="Arial"/>
          <w:sz w:val="20"/>
          <w:szCs w:val="20"/>
        </w:rPr>
      </w:pPr>
    </w:p>
    <w:p w14:paraId="5ACDF52F" w14:textId="77777777" w:rsidR="00C77D0B" w:rsidRPr="00731D23" w:rsidRDefault="00C77D0B" w:rsidP="00731D23">
      <w:pPr>
        <w:pStyle w:val="Listaszerbekezds"/>
        <w:spacing w:after="0"/>
        <w:ind w:left="1407"/>
        <w:jc w:val="both"/>
        <w:rPr>
          <w:rFonts w:ascii="Arial" w:hAnsi="Arial" w:cs="Arial"/>
          <w:sz w:val="20"/>
          <w:szCs w:val="20"/>
        </w:rPr>
      </w:pPr>
      <w:r w:rsidRPr="00731D23">
        <w:rPr>
          <w:rFonts w:ascii="Arial" w:hAnsi="Arial" w:cs="Arial"/>
          <w:sz w:val="20"/>
          <w:szCs w:val="20"/>
        </w:rPr>
        <w:t xml:space="preserve">Erzsébetvárosi Kópévár Óvoda </w:t>
      </w:r>
      <w:r w:rsidRPr="000A5483">
        <w:rPr>
          <w:rFonts w:ascii="Arial" w:hAnsi="Arial" w:cs="Arial"/>
          <w:sz w:val="20"/>
          <w:szCs w:val="20"/>
        </w:rPr>
        <w:t xml:space="preserve">vonatkozásában </w:t>
      </w:r>
      <w:r w:rsidR="00346310">
        <w:rPr>
          <w:rFonts w:ascii="Arial" w:hAnsi="Arial" w:cs="Arial"/>
          <w:sz w:val="20"/>
          <w:szCs w:val="20"/>
        </w:rPr>
        <w:t>22000</w:t>
      </w:r>
      <w:r w:rsidRPr="000A5483">
        <w:rPr>
          <w:rFonts w:ascii="Arial" w:hAnsi="Arial" w:cs="Arial"/>
          <w:sz w:val="20"/>
          <w:szCs w:val="20"/>
        </w:rPr>
        <w:t xml:space="preserve"> m3</w:t>
      </w:r>
      <w:r w:rsidR="00346310">
        <w:rPr>
          <w:rFonts w:ascii="Arial" w:hAnsi="Arial" w:cs="Arial"/>
          <w:sz w:val="20"/>
          <w:szCs w:val="20"/>
        </w:rPr>
        <w:t>/év</w:t>
      </w:r>
    </w:p>
    <w:p w14:paraId="2A43E70A" w14:textId="77777777" w:rsidR="00C77D0B" w:rsidRPr="00731D23" w:rsidRDefault="00C77D0B" w:rsidP="00731D23">
      <w:pPr>
        <w:ind w:firstLine="709"/>
        <w:jc w:val="both"/>
        <w:rPr>
          <w:rFonts w:ascii="Arial" w:hAnsi="Arial" w:cs="Arial"/>
          <w:sz w:val="20"/>
          <w:szCs w:val="20"/>
        </w:rPr>
      </w:pPr>
    </w:p>
    <w:p w14:paraId="0A0331BE" w14:textId="77777777" w:rsidR="00C77D0B" w:rsidRPr="00731D23" w:rsidRDefault="00C77D0B" w:rsidP="00731D23">
      <w:pPr>
        <w:pStyle w:val="Listaszerbekezds"/>
        <w:spacing w:after="0"/>
        <w:ind w:left="1407"/>
        <w:jc w:val="both"/>
        <w:rPr>
          <w:rFonts w:ascii="Arial" w:hAnsi="Arial" w:cs="Arial"/>
          <w:sz w:val="20"/>
          <w:szCs w:val="20"/>
        </w:rPr>
      </w:pPr>
      <w:r w:rsidRPr="00731D23">
        <w:rPr>
          <w:rFonts w:ascii="Arial" w:hAnsi="Arial" w:cs="Arial"/>
          <w:sz w:val="20"/>
          <w:szCs w:val="20"/>
        </w:rPr>
        <w:t xml:space="preserve">Erzsébetvárosi Nefelejcs Óvoda </w:t>
      </w:r>
      <w:r w:rsidRPr="000A5483">
        <w:rPr>
          <w:rFonts w:ascii="Arial" w:hAnsi="Arial" w:cs="Arial"/>
          <w:sz w:val="20"/>
          <w:szCs w:val="20"/>
        </w:rPr>
        <w:t xml:space="preserve">vonatkozásában </w:t>
      </w:r>
      <w:r w:rsidR="00346310">
        <w:rPr>
          <w:rFonts w:ascii="Arial" w:hAnsi="Arial" w:cs="Arial"/>
          <w:sz w:val="20"/>
          <w:szCs w:val="20"/>
        </w:rPr>
        <w:t>18000</w:t>
      </w:r>
      <w:r w:rsidRPr="000A5483">
        <w:rPr>
          <w:rFonts w:ascii="Arial" w:hAnsi="Arial" w:cs="Arial"/>
          <w:sz w:val="20"/>
          <w:szCs w:val="20"/>
        </w:rPr>
        <w:t xml:space="preserve"> m3</w:t>
      </w:r>
      <w:r w:rsidR="00346310">
        <w:rPr>
          <w:rFonts w:ascii="Arial" w:hAnsi="Arial" w:cs="Arial"/>
          <w:sz w:val="20"/>
          <w:szCs w:val="20"/>
        </w:rPr>
        <w:t>/év</w:t>
      </w:r>
    </w:p>
    <w:p w14:paraId="379807F6" w14:textId="77777777" w:rsidR="00C77D0B" w:rsidRPr="00731D23" w:rsidRDefault="00C77D0B" w:rsidP="00731D23">
      <w:pPr>
        <w:ind w:firstLine="709"/>
        <w:jc w:val="both"/>
        <w:rPr>
          <w:rFonts w:ascii="Arial" w:hAnsi="Arial" w:cs="Arial"/>
          <w:sz w:val="20"/>
          <w:szCs w:val="20"/>
        </w:rPr>
      </w:pPr>
    </w:p>
    <w:p w14:paraId="5E763C36" w14:textId="77777777" w:rsidR="00C77D0B" w:rsidRPr="00731D23" w:rsidRDefault="00C77D0B" w:rsidP="00731D23">
      <w:pPr>
        <w:pStyle w:val="Listaszerbekezds"/>
        <w:spacing w:after="0"/>
        <w:ind w:left="1407"/>
        <w:jc w:val="both"/>
        <w:rPr>
          <w:rFonts w:ascii="Arial" w:hAnsi="Arial" w:cs="Arial"/>
          <w:sz w:val="20"/>
          <w:szCs w:val="20"/>
        </w:rPr>
      </w:pPr>
      <w:r w:rsidRPr="00731D23">
        <w:rPr>
          <w:rFonts w:ascii="Arial" w:hAnsi="Arial" w:cs="Arial"/>
          <w:sz w:val="20"/>
          <w:szCs w:val="20"/>
        </w:rPr>
        <w:t>Erzsébetvárosi Bóbita Óvoda</w:t>
      </w:r>
      <w:r w:rsidRPr="000A5483">
        <w:rPr>
          <w:rFonts w:ascii="Arial" w:hAnsi="Arial" w:cs="Arial"/>
          <w:sz w:val="20"/>
          <w:szCs w:val="20"/>
        </w:rPr>
        <w:t xml:space="preserve"> vonatkozásában </w:t>
      </w:r>
      <w:r w:rsidR="00346310">
        <w:rPr>
          <w:rFonts w:ascii="Arial" w:hAnsi="Arial" w:cs="Arial"/>
          <w:sz w:val="20"/>
          <w:szCs w:val="20"/>
        </w:rPr>
        <w:t>12500</w:t>
      </w:r>
      <w:r w:rsidRPr="000A5483">
        <w:rPr>
          <w:rFonts w:ascii="Arial" w:hAnsi="Arial" w:cs="Arial"/>
          <w:sz w:val="20"/>
          <w:szCs w:val="20"/>
        </w:rPr>
        <w:t xml:space="preserve"> m3</w:t>
      </w:r>
      <w:r w:rsidR="00346310">
        <w:rPr>
          <w:rFonts w:ascii="Arial" w:hAnsi="Arial" w:cs="Arial"/>
          <w:sz w:val="20"/>
          <w:szCs w:val="20"/>
        </w:rPr>
        <w:t>/év</w:t>
      </w:r>
    </w:p>
    <w:p w14:paraId="78F0C745" w14:textId="77777777" w:rsidR="00C77D0B" w:rsidRPr="00731D23" w:rsidRDefault="00C77D0B" w:rsidP="00731D23">
      <w:pPr>
        <w:ind w:firstLine="709"/>
        <w:jc w:val="both"/>
        <w:rPr>
          <w:rFonts w:ascii="Arial" w:hAnsi="Arial" w:cs="Arial"/>
          <w:sz w:val="20"/>
          <w:szCs w:val="20"/>
        </w:rPr>
      </w:pPr>
    </w:p>
    <w:p w14:paraId="4819923C" w14:textId="77777777" w:rsidR="00C77D0B" w:rsidRPr="00731D23" w:rsidRDefault="00C77D0B" w:rsidP="00731D23">
      <w:pPr>
        <w:pStyle w:val="Listaszerbekezds"/>
        <w:spacing w:after="0"/>
        <w:ind w:left="1407"/>
        <w:jc w:val="both"/>
        <w:rPr>
          <w:rFonts w:ascii="Arial" w:hAnsi="Arial" w:cs="Arial"/>
          <w:sz w:val="20"/>
          <w:szCs w:val="20"/>
        </w:rPr>
      </w:pPr>
      <w:r w:rsidRPr="00731D23">
        <w:rPr>
          <w:rFonts w:ascii="Arial" w:hAnsi="Arial" w:cs="Arial"/>
          <w:sz w:val="20"/>
          <w:szCs w:val="20"/>
        </w:rPr>
        <w:t xml:space="preserve">Erzsébetvárosi Magonc Óvoda </w:t>
      </w:r>
      <w:r w:rsidRPr="000A5483">
        <w:rPr>
          <w:rFonts w:ascii="Arial" w:hAnsi="Arial" w:cs="Arial"/>
          <w:sz w:val="20"/>
          <w:szCs w:val="20"/>
        </w:rPr>
        <w:t xml:space="preserve">vonatkozásában </w:t>
      </w:r>
      <w:r w:rsidR="00346310">
        <w:rPr>
          <w:rFonts w:ascii="Arial" w:hAnsi="Arial" w:cs="Arial"/>
          <w:sz w:val="20"/>
          <w:szCs w:val="20"/>
        </w:rPr>
        <w:t>22500</w:t>
      </w:r>
      <w:r w:rsidRPr="000A5483">
        <w:rPr>
          <w:rFonts w:ascii="Arial" w:hAnsi="Arial" w:cs="Arial"/>
          <w:sz w:val="20"/>
          <w:szCs w:val="20"/>
        </w:rPr>
        <w:t xml:space="preserve"> m3</w:t>
      </w:r>
      <w:r w:rsidR="00346310">
        <w:rPr>
          <w:rFonts w:ascii="Arial" w:hAnsi="Arial" w:cs="Arial"/>
          <w:sz w:val="20"/>
          <w:szCs w:val="20"/>
        </w:rPr>
        <w:t>/év</w:t>
      </w:r>
    </w:p>
    <w:p w14:paraId="180BDE7E" w14:textId="77777777" w:rsidR="00C77D0B" w:rsidRPr="00731D23" w:rsidRDefault="00C77D0B" w:rsidP="00731D23">
      <w:pPr>
        <w:ind w:firstLine="709"/>
        <w:jc w:val="both"/>
        <w:rPr>
          <w:rFonts w:ascii="Arial" w:hAnsi="Arial" w:cs="Arial"/>
          <w:sz w:val="20"/>
          <w:szCs w:val="20"/>
        </w:rPr>
      </w:pPr>
    </w:p>
    <w:p w14:paraId="1A634152" w14:textId="77777777" w:rsidR="00C77D0B" w:rsidRPr="00731D23" w:rsidRDefault="00C77D0B" w:rsidP="00731D23">
      <w:pPr>
        <w:pStyle w:val="Listaszerbekezds"/>
        <w:spacing w:after="0"/>
        <w:ind w:left="1407"/>
        <w:jc w:val="both"/>
        <w:rPr>
          <w:rFonts w:ascii="Arial" w:hAnsi="Arial" w:cs="Arial"/>
          <w:sz w:val="20"/>
          <w:szCs w:val="20"/>
        </w:rPr>
      </w:pPr>
      <w:r w:rsidRPr="00731D23">
        <w:rPr>
          <w:rFonts w:ascii="Arial" w:hAnsi="Arial" w:cs="Arial"/>
          <w:sz w:val="20"/>
          <w:szCs w:val="20"/>
        </w:rPr>
        <w:t>Erzsébetvárosi Csicsergő Óvoda</w:t>
      </w:r>
      <w:r w:rsidRPr="000A5483">
        <w:rPr>
          <w:rFonts w:ascii="Arial" w:hAnsi="Arial" w:cs="Arial"/>
          <w:sz w:val="20"/>
          <w:szCs w:val="20"/>
        </w:rPr>
        <w:t xml:space="preserve"> vonatkozásában </w:t>
      </w:r>
      <w:r w:rsidR="00346310">
        <w:rPr>
          <w:rFonts w:ascii="Arial" w:hAnsi="Arial" w:cs="Arial"/>
          <w:sz w:val="20"/>
          <w:szCs w:val="20"/>
        </w:rPr>
        <w:t>24000</w:t>
      </w:r>
      <w:r w:rsidRPr="000A5483">
        <w:rPr>
          <w:rFonts w:ascii="Arial" w:hAnsi="Arial" w:cs="Arial"/>
          <w:sz w:val="20"/>
          <w:szCs w:val="20"/>
        </w:rPr>
        <w:t xml:space="preserve"> m3</w:t>
      </w:r>
      <w:r w:rsidR="00346310">
        <w:rPr>
          <w:rFonts w:ascii="Arial" w:hAnsi="Arial" w:cs="Arial"/>
          <w:sz w:val="20"/>
          <w:szCs w:val="20"/>
        </w:rPr>
        <w:t>/év</w:t>
      </w:r>
    </w:p>
    <w:p w14:paraId="6CCDAD72"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szerződött mennyiségek részletezését a </w:t>
      </w:r>
      <w:r w:rsidRPr="00D40467">
        <w:rPr>
          <w:rFonts w:ascii="Arial" w:hAnsi="Arial" w:cs="Arial"/>
          <w:sz w:val="20"/>
          <w:szCs w:val="20"/>
        </w:rPr>
        <w:t>2. sz. melléklet</w:t>
      </w:r>
      <w:r w:rsidRPr="00476503">
        <w:rPr>
          <w:rFonts w:ascii="Arial" w:hAnsi="Arial" w:cs="Arial"/>
          <w:sz w:val="20"/>
          <w:szCs w:val="20"/>
        </w:rPr>
        <w:t xml:space="preserve"> tartalmazza. </w:t>
      </w:r>
      <w:r>
        <w:rPr>
          <w:rFonts w:ascii="Arial" w:hAnsi="Arial" w:cs="Arial"/>
          <w:sz w:val="20"/>
          <w:szCs w:val="20"/>
        </w:rPr>
        <w:t xml:space="preserve">Felek megállapodnak, hogy </w:t>
      </w:r>
      <w:r w:rsidRPr="00476503">
        <w:rPr>
          <w:rFonts w:ascii="Arial" w:hAnsi="Arial" w:cs="Arial"/>
          <w:sz w:val="20"/>
          <w:szCs w:val="20"/>
        </w:rPr>
        <w:t>Vevőt nem terheli sem havi sem éves mennyiségi toleranciasáv tartása, továbbá nincs sem minimális, sem maximális mennyiségű átvételi kötelezettsége sem. A szerződött mennyiség alatt, illetve fölött elfogyasztott mennyiséget szerződéses áron köteles Eladó</w:t>
      </w:r>
      <w:r>
        <w:rPr>
          <w:rFonts w:ascii="Arial" w:hAnsi="Arial" w:cs="Arial"/>
          <w:sz w:val="20"/>
          <w:szCs w:val="20"/>
        </w:rPr>
        <w:t xml:space="preserve"> biztosítani.</w:t>
      </w:r>
      <w:r w:rsidRPr="00476503">
        <w:rPr>
          <w:rFonts w:ascii="Arial" w:hAnsi="Arial" w:cs="Arial"/>
          <w:sz w:val="20"/>
          <w:szCs w:val="20"/>
        </w:rPr>
        <w:t xml:space="preserve"> </w:t>
      </w:r>
    </w:p>
    <w:p w14:paraId="2983D345"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lastRenderedPageBreak/>
        <w:t xml:space="preserve">A Szerződésben meghatározott mennyiségeket az MSZ 1648:2000 számú szabvány szerint 15 </w:t>
      </w:r>
      <w:proofErr w:type="spellStart"/>
      <w:r w:rsidRPr="00476503">
        <w:rPr>
          <w:rFonts w:ascii="Arial" w:hAnsi="Arial" w:cs="Arial"/>
          <w:sz w:val="20"/>
          <w:szCs w:val="20"/>
          <w:vertAlign w:val="superscript"/>
        </w:rPr>
        <w:t>o</w:t>
      </w:r>
      <w:r w:rsidRPr="00476503">
        <w:rPr>
          <w:rFonts w:ascii="Arial" w:hAnsi="Arial" w:cs="Arial"/>
          <w:sz w:val="20"/>
          <w:szCs w:val="20"/>
        </w:rPr>
        <w:t>C</w:t>
      </w:r>
      <w:proofErr w:type="spellEnd"/>
      <w:r w:rsidRPr="00476503">
        <w:rPr>
          <w:rFonts w:ascii="Arial" w:hAnsi="Arial" w:cs="Arial"/>
          <w:sz w:val="20"/>
          <w:szCs w:val="20"/>
        </w:rPr>
        <w:t xml:space="preserve"> (288,15 </w:t>
      </w:r>
      <w:proofErr w:type="spellStart"/>
      <w:r w:rsidRPr="00476503">
        <w:rPr>
          <w:rFonts w:ascii="Arial" w:hAnsi="Arial" w:cs="Arial"/>
          <w:sz w:val="20"/>
          <w:szCs w:val="20"/>
          <w:vertAlign w:val="superscript"/>
        </w:rPr>
        <w:t>o</w:t>
      </w:r>
      <w:r w:rsidRPr="00476503">
        <w:rPr>
          <w:rFonts w:ascii="Arial" w:hAnsi="Arial" w:cs="Arial"/>
          <w:sz w:val="20"/>
          <w:szCs w:val="20"/>
        </w:rPr>
        <w:t>K</w:t>
      </w:r>
      <w:proofErr w:type="spellEnd"/>
      <w:r w:rsidRPr="00476503">
        <w:rPr>
          <w:rFonts w:ascii="Arial" w:hAnsi="Arial" w:cs="Arial"/>
          <w:sz w:val="20"/>
          <w:szCs w:val="20"/>
        </w:rPr>
        <w:t>) hőmérsékleten és 101,325 Pa referencia körülményeken kell értelmezni m3-ban (hnm3), és a Szerződés 2. sz. mellékletében rögzített szerződött fűtőértéken átszámolva kel</w:t>
      </w:r>
      <w:r>
        <w:rPr>
          <w:rFonts w:ascii="Arial" w:hAnsi="Arial" w:cs="Arial"/>
          <w:sz w:val="20"/>
          <w:szCs w:val="20"/>
        </w:rPr>
        <w:t>l</w:t>
      </w:r>
      <w:r w:rsidRPr="00476503">
        <w:rPr>
          <w:rFonts w:ascii="Arial" w:hAnsi="Arial" w:cs="Arial"/>
          <w:sz w:val="20"/>
          <w:szCs w:val="20"/>
        </w:rPr>
        <w:t xml:space="preserve"> értelmezni </w:t>
      </w:r>
      <w:proofErr w:type="spellStart"/>
      <w:r w:rsidRPr="00476503">
        <w:rPr>
          <w:rFonts w:ascii="Arial" w:hAnsi="Arial" w:cs="Arial"/>
          <w:sz w:val="20"/>
          <w:szCs w:val="20"/>
        </w:rPr>
        <w:t>MJ-ban</w:t>
      </w:r>
      <w:proofErr w:type="spellEnd"/>
      <w:r w:rsidRPr="00476503">
        <w:rPr>
          <w:rFonts w:ascii="Arial" w:hAnsi="Arial" w:cs="Arial"/>
          <w:sz w:val="20"/>
          <w:szCs w:val="20"/>
        </w:rPr>
        <w:t xml:space="preserve">. A mennyiségi kötelezettségeket a </w:t>
      </w:r>
      <w:proofErr w:type="spellStart"/>
      <w:r w:rsidRPr="00476503">
        <w:rPr>
          <w:rFonts w:ascii="Arial" w:hAnsi="Arial" w:cs="Arial"/>
          <w:sz w:val="20"/>
          <w:szCs w:val="20"/>
        </w:rPr>
        <w:t>MJ-ban</w:t>
      </w:r>
      <w:proofErr w:type="spellEnd"/>
      <w:r w:rsidRPr="00476503">
        <w:rPr>
          <w:rFonts w:ascii="Arial" w:hAnsi="Arial" w:cs="Arial"/>
          <w:sz w:val="20"/>
          <w:szCs w:val="20"/>
        </w:rPr>
        <w:t xml:space="preserve"> meghatározott értékek figyelembevételével kell teljesíteni. </w:t>
      </w:r>
    </w:p>
    <w:p w14:paraId="414CC46D"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Az Eladó kötelezi magát arra, hogy az általa beszerzett földgáz-mennyiségekből a Vevő tényleges felhasználása szerinti mennyiséget </w:t>
      </w:r>
      <w:r>
        <w:rPr>
          <w:rFonts w:ascii="Arial" w:hAnsi="Arial" w:cs="Arial"/>
          <w:sz w:val="20"/>
          <w:szCs w:val="20"/>
        </w:rPr>
        <w:t>biztosít</w:t>
      </w:r>
      <w:r w:rsidRPr="00476503">
        <w:rPr>
          <w:rFonts w:ascii="Arial" w:hAnsi="Arial" w:cs="Arial"/>
          <w:sz w:val="20"/>
          <w:szCs w:val="20"/>
        </w:rPr>
        <w:t xml:space="preserve"> a 3.</w:t>
      </w:r>
      <w:r>
        <w:rPr>
          <w:rFonts w:ascii="Arial" w:hAnsi="Arial" w:cs="Arial"/>
          <w:sz w:val="20"/>
          <w:szCs w:val="20"/>
        </w:rPr>
        <w:t>4</w:t>
      </w:r>
      <w:r w:rsidRPr="00476503">
        <w:rPr>
          <w:rFonts w:ascii="Arial" w:hAnsi="Arial" w:cs="Arial"/>
          <w:sz w:val="20"/>
          <w:szCs w:val="20"/>
        </w:rPr>
        <w:t xml:space="preserve">. pontban meghatározott időtartamban. </w:t>
      </w:r>
    </w:p>
    <w:p w14:paraId="39185294"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Az Eladó tudomásul veszi, hogy a Vevő f</w:t>
      </w:r>
      <w:r>
        <w:rPr>
          <w:rFonts w:ascii="Arial" w:hAnsi="Arial" w:cs="Arial"/>
          <w:sz w:val="20"/>
          <w:szCs w:val="20"/>
        </w:rPr>
        <w:t>elhasználási helyeinek</w:t>
      </w:r>
      <w:r w:rsidRPr="00476503">
        <w:rPr>
          <w:rFonts w:ascii="Arial" w:hAnsi="Arial" w:cs="Arial"/>
          <w:sz w:val="20"/>
          <w:szCs w:val="20"/>
        </w:rPr>
        <w:t xml:space="preserve"> számában változás (új létesítés, megszűnés, ill. a meglévő fogyasztási helyek bevonása a rendszerbe) áll</w:t>
      </w:r>
      <w:r>
        <w:rPr>
          <w:rFonts w:ascii="Arial" w:hAnsi="Arial" w:cs="Arial"/>
          <w:sz w:val="20"/>
          <w:szCs w:val="20"/>
        </w:rPr>
        <w:t>hat</w:t>
      </w:r>
      <w:r w:rsidRPr="00476503">
        <w:rPr>
          <w:rFonts w:ascii="Arial" w:hAnsi="Arial" w:cs="Arial"/>
          <w:sz w:val="20"/>
          <w:szCs w:val="20"/>
        </w:rPr>
        <w:t xml:space="preserve"> be</w:t>
      </w:r>
      <w:r>
        <w:rPr>
          <w:rFonts w:ascii="Arial" w:hAnsi="Arial" w:cs="Arial"/>
          <w:sz w:val="20"/>
          <w:szCs w:val="20"/>
        </w:rPr>
        <w:t>. Eladó</w:t>
      </w:r>
      <w:r w:rsidRPr="00476503">
        <w:rPr>
          <w:rFonts w:ascii="Arial" w:hAnsi="Arial" w:cs="Arial"/>
          <w:sz w:val="20"/>
          <w:szCs w:val="20"/>
        </w:rPr>
        <w:t xml:space="preserve"> </w:t>
      </w:r>
      <w:r>
        <w:rPr>
          <w:rFonts w:ascii="Arial" w:hAnsi="Arial" w:cs="Arial"/>
          <w:sz w:val="20"/>
          <w:szCs w:val="20"/>
        </w:rPr>
        <w:t>ezen</w:t>
      </w:r>
      <w:r w:rsidRPr="00476503">
        <w:rPr>
          <w:rFonts w:ascii="Arial" w:hAnsi="Arial" w:cs="Arial"/>
          <w:sz w:val="20"/>
          <w:szCs w:val="20"/>
        </w:rPr>
        <w:t xml:space="preserve"> érintett fogyasztási helyeken (csatlakozási pontokon) is biztosítja a </w:t>
      </w:r>
      <w:r>
        <w:rPr>
          <w:rFonts w:ascii="Arial" w:hAnsi="Arial" w:cs="Arial"/>
          <w:sz w:val="20"/>
          <w:szCs w:val="20"/>
        </w:rPr>
        <w:t>szerződéses</w:t>
      </w:r>
      <w:r w:rsidRPr="00476503">
        <w:rPr>
          <w:rFonts w:ascii="Arial" w:hAnsi="Arial" w:cs="Arial"/>
          <w:sz w:val="20"/>
          <w:szCs w:val="20"/>
        </w:rPr>
        <w:t xml:space="preserve"> áron és feltételekkel a földgáz-szolgáltatást. </w:t>
      </w:r>
      <w:r>
        <w:rPr>
          <w:rFonts w:ascii="Arial" w:hAnsi="Arial" w:cs="Arial"/>
          <w:sz w:val="20"/>
          <w:szCs w:val="20"/>
        </w:rPr>
        <w:t>Vevő köteles a felhasználási helyek várható változásáról Eladót tájékoztatni.</w:t>
      </w:r>
    </w:p>
    <w:p w14:paraId="7524CE74" w14:textId="77777777" w:rsidR="00C77D0B" w:rsidRPr="00476503"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 xml:space="preserve">Áralkalmazási feltételek </w:t>
      </w:r>
    </w:p>
    <w:p w14:paraId="20113E6A" w14:textId="77777777" w:rsidR="00C77D0B" w:rsidRPr="00802D42"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802D42">
        <w:rPr>
          <w:rFonts w:ascii="Arial" w:hAnsi="Arial" w:cs="Arial"/>
          <w:sz w:val="20"/>
          <w:szCs w:val="20"/>
        </w:rPr>
        <w:t>Gázdíj</w:t>
      </w:r>
    </w:p>
    <w:p w14:paraId="50942F2A" w14:textId="77777777"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A fizetendő gázdíj a Szerződés szolgáltatási időszakában: </w:t>
      </w:r>
      <w:r w:rsidR="00346310">
        <w:rPr>
          <w:rFonts w:ascii="Arial" w:hAnsi="Arial" w:cs="Arial"/>
          <w:b/>
          <w:sz w:val="20"/>
          <w:szCs w:val="20"/>
        </w:rPr>
        <w:t>1,754</w:t>
      </w:r>
      <w:r w:rsidR="00346310" w:rsidRPr="00476503">
        <w:rPr>
          <w:rFonts w:ascii="Arial" w:hAnsi="Arial" w:cs="Arial"/>
          <w:b/>
          <w:sz w:val="20"/>
          <w:szCs w:val="20"/>
        </w:rPr>
        <w:t xml:space="preserve">,- </w:t>
      </w:r>
      <w:r w:rsidRPr="00476503">
        <w:rPr>
          <w:rFonts w:ascii="Arial" w:hAnsi="Arial" w:cs="Arial"/>
          <w:b/>
          <w:sz w:val="20"/>
          <w:szCs w:val="20"/>
        </w:rPr>
        <w:t>(HUF//MJ)</w:t>
      </w:r>
      <w:r w:rsidRPr="00476503">
        <w:rPr>
          <w:rFonts w:ascii="Arial" w:hAnsi="Arial" w:cs="Arial"/>
          <w:sz w:val="20"/>
          <w:szCs w:val="20"/>
        </w:rPr>
        <w:t xml:space="preserve"> </w:t>
      </w:r>
    </w:p>
    <w:p w14:paraId="5FE2431C" w14:textId="77777777" w:rsidR="00C77D0B" w:rsidRPr="00802D42"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802D42">
        <w:rPr>
          <w:rFonts w:ascii="Arial" w:hAnsi="Arial" w:cs="Arial"/>
          <w:sz w:val="20"/>
          <w:szCs w:val="20"/>
        </w:rPr>
        <w:t xml:space="preserve">Rendszerhasználati díjak </w:t>
      </w:r>
    </w:p>
    <w:p w14:paraId="063575BF" w14:textId="77777777" w:rsidR="00C77D0B" w:rsidRPr="005445F5" w:rsidRDefault="00C77D0B" w:rsidP="00C77D0B">
      <w:pPr>
        <w:pStyle w:val="Listaszerbekezds"/>
        <w:numPr>
          <w:ilvl w:val="2"/>
          <w:numId w:val="1"/>
        </w:numPr>
        <w:spacing w:before="240" w:after="0" w:line="280" w:lineRule="atLeast"/>
        <w:ind w:left="1134" w:hanging="709"/>
        <w:contextualSpacing w:val="0"/>
        <w:jc w:val="both"/>
        <w:rPr>
          <w:rFonts w:ascii="Arial" w:hAnsi="Arial" w:cs="Arial"/>
          <w:sz w:val="20"/>
          <w:szCs w:val="20"/>
        </w:rPr>
      </w:pPr>
      <w:r w:rsidRPr="005445F5">
        <w:rPr>
          <w:rFonts w:ascii="Arial" w:hAnsi="Arial" w:cs="Arial"/>
          <w:sz w:val="20"/>
          <w:szCs w:val="20"/>
        </w:rPr>
        <w:t xml:space="preserve">Kapacitás-lekötési díj </w:t>
      </w:r>
    </w:p>
    <w:p w14:paraId="4BF2DB6E" w14:textId="77777777" w:rsidR="00C77D0B" w:rsidRPr="00476503" w:rsidRDefault="00C77D0B" w:rsidP="00C77D0B">
      <w:pPr>
        <w:pStyle w:val="Listaszerbekezds"/>
        <w:spacing w:before="240" w:after="0" w:line="280" w:lineRule="atLeast"/>
        <w:ind w:left="1134"/>
        <w:contextualSpacing w:val="0"/>
        <w:jc w:val="both"/>
        <w:rPr>
          <w:rFonts w:ascii="Arial" w:hAnsi="Arial" w:cs="Arial"/>
          <w:sz w:val="20"/>
          <w:szCs w:val="20"/>
        </w:rPr>
      </w:pPr>
      <w:r w:rsidRPr="00476503">
        <w:rPr>
          <w:rFonts w:ascii="Arial" w:hAnsi="Arial" w:cs="Arial"/>
          <w:sz w:val="20"/>
          <w:szCs w:val="20"/>
        </w:rPr>
        <w:t>A díj a rendszerhasználati költségek kapacitás-lekötéssel arányos részét tartalmazza. A fizetendő éves kapacitás-lekötési díj az egységnyi teljesítménydíj és a</w:t>
      </w:r>
      <w:r>
        <w:rPr>
          <w:rFonts w:ascii="Arial" w:hAnsi="Arial" w:cs="Arial"/>
          <w:sz w:val="20"/>
          <w:szCs w:val="20"/>
        </w:rPr>
        <w:t>z</w:t>
      </w:r>
      <w:r w:rsidRPr="00476503">
        <w:rPr>
          <w:rFonts w:ascii="Arial" w:hAnsi="Arial" w:cs="Arial"/>
          <w:sz w:val="20"/>
          <w:szCs w:val="20"/>
        </w:rPr>
        <w:t xml:space="preserve"> adott szerződéses időszakra lekötött, a 2. sz. mellékletben meghatározott össze</w:t>
      </w:r>
      <w:r>
        <w:rPr>
          <w:rFonts w:ascii="Arial" w:hAnsi="Arial" w:cs="Arial"/>
          <w:sz w:val="20"/>
          <w:szCs w:val="20"/>
        </w:rPr>
        <w:t>s</w:t>
      </w:r>
      <w:r w:rsidRPr="00476503">
        <w:rPr>
          <w:rFonts w:ascii="Arial" w:hAnsi="Arial" w:cs="Arial"/>
          <w:sz w:val="20"/>
          <w:szCs w:val="20"/>
        </w:rPr>
        <w:t xml:space="preserve"> átadás-átvételi pontra lekötött órai kapacitás szorzata. </w:t>
      </w:r>
    </w:p>
    <w:p w14:paraId="3ED8E9E5" w14:textId="77777777" w:rsidR="00C77D0B" w:rsidRPr="00476503" w:rsidRDefault="00C77D0B" w:rsidP="00C77D0B">
      <w:pPr>
        <w:pStyle w:val="Listaszerbekezds"/>
        <w:spacing w:before="240" w:after="0" w:line="280" w:lineRule="atLeast"/>
        <w:ind w:left="1134"/>
        <w:contextualSpacing w:val="0"/>
        <w:jc w:val="both"/>
        <w:rPr>
          <w:rFonts w:ascii="Arial" w:hAnsi="Arial" w:cs="Arial"/>
          <w:sz w:val="20"/>
          <w:szCs w:val="20"/>
        </w:rPr>
      </w:pPr>
      <w:r w:rsidRPr="00476503">
        <w:rPr>
          <w:rFonts w:ascii="Arial" w:hAnsi="Arial" w:cs="Arial"/>
          <w:sz w:val="20"/>
          <w:szCs w:val="20"/>
        </w:rPr>
        <w:t xml:space="preserve">Az egységnyi teljesítménydíj értéke az 1. sz. melléklet szerinti számítás alapján </w:t>
      </w:r>
      <w:r w:rsidR="00392651">
        <w:rPr>
          <w:rFonts w:ascii="Arial" w:hAnsi="Arial" w:cs="Arial"/>
          <w:sz w:val="20"/>
          <w:szCs w:val="20"/>
        </w:rPr>
        <w:t>2013. VII. 11.</w:t>
      </w:r>
      <w:r w:rsidR="00392651" w:rsidRPr="00476503">
        <w:rPr>
          <w:rFonts w:ascii="Arial" w:hAnsi="Arial" w:cs="Arial"/>
          <w:sz w:val="20"/>
          <w:szCs w:val="20"/>
        </w:rPr>
        <w:t>-</w:t>
      </w:r>
      <w:r w:rsidRPr="00476503">
        <w:rPr>
          <w:rFonts w:ascii="Arial" w:hAnsi="Arial" w:cs="Arial"/>
          <w:sz w:val="20"/>
          <w:szCs w:val="20"/>
        </w:rPr>
        <w:t xml:space="preserve">től érvényes rendszerhasználati díjakkal: </w:t>
      </w:r>
      <w:r w:rsidR="00701A68">
        <w:rPr>
          <w:rFonts w:ascii="Arial" w:hAnsi="Arial" w:cs="Arial"/>
          <w:b/>
          <w:sz w:val="20"/>
          <w:szCs w:val="20"/>
        </w:rPr>
        <w:t>22.538</w:t>
      </w:r>
      <w:r w:rsidR="00701A68" w:rsidRPr="00B72E16">
        <w:rPr>
          <w:rFonts w:ascii="Arial" w:hAnsi="Arial" w:cs="Arial"/>
          <w:b/>
          <w:sz w:val="20"/>
          <w:szCs w:val="20"/>
        </w:rPr>
        <w:t xml:space="preserve">,- </w:t>
      </w:r>
      <w:r w:rsidRPr="00B72E16">
        <w:rPr>
          <w:rFonts w:ascii="Arial" w:hAnsi="Arial" w:cs="Arial"/>
          <w:b/>
          <w:sz w:val="20"/>
          <w:szCs w:val="20"/>
        </w:rPr>
        <w:t>HUF/(m</w:t>
      </w:r>
      <w:r w:rsidRPr="00B72E16">
        <w:rPr>
          <w:rFonts w:ascii="Arial" w:hAnsi="Arial" w:cs="Arial"/>
          <w:b/>
          <w:sz w:val="20"/>
          <w:szCs w:val="20"/>
          <w:vertAlign w:val="superscript"/>
        </w:rPr>
        <w:t>3</w:t>
      </w:r>
      <w:r w:rsidRPr="00B72E16">
        <w:rPr>
          <w:rFonts w:ascii="Arial" w:hAnsi="Arial" w:cs="Arial"/>
          <w:b/>
          <w:sz w:val="20"/>
          <w:szCs w:val="20"/>
        </w:rPr>
        <w:t>/h)/év</w:t>
      </w:r>
      <w:r w:rsidRPr="00476503">
        <w:rPr>
          <w:rFonts w:ascii="Arial" w:hAnsi="Arial" w:cs="Arial"/>
          <w:sz w:val="20"/>
          <w:szCs w:val="20"/>
        </w:rPr>
        <w:t xml:space="preserve">. </w:t>
      </w:r>
    </w:p>
    <w:p w14:paraId="2291D55A" w14:textId="77777777" w:rsidR="00C77D0B" w:rsidRPr="005445F5" w:rsidRDefault="00C77D0B" w:rsidP="00C77D0B">
      <w:pPr>
        <w:pStyle w:val="Listaszerbekezds"/>
        <w:numPr>
          <w:ilvl w:val="2"/>
          <w:numId w:val="1"/>
        </w:numPr>
        <w:spacing w:before="240" w:after="0" w:line="280" w:lineRule="atLeast"/>
        <w:ind w:left="1134" w:hanging="709"/>
        <w:contextualSpacing w:val="0"/>
        <w:jc w:val="both"/>
        <w:rPr>
          <w:rFonts w:ascii="Arial" w:hAnsi="Arial" w:cs="Arial"/>
          <w:sz w:val="20"/>
          <w:szCs w:val="20"/>
        </w:rPr>
      </w:pPr>
      <w:r w:rsidRPr="005445F5">
        <w:rPr>
          <w:rFonts w:ascii="Arial" w:hAnsi="Arial" w:cs="Arial"/>
          <w:sz w:val="20"/>
          <w:szCs w:val="20"/>
        </w:rPr>
        <w:t xml:space="preserve">Forgalmi díj </w:t>
      </w:r>
    </w:p>
    <w:p w14:paraId="4FB2AB65" w14:textId="77777777" w:rsidR="00C77D0B" w:rsidRPr="00476503" w:rsidRDefault="00C77D0B" w:rsidP="00C77D0B">
      <w:pPr>
        <w:pStyle w:val="Listaszerbekezds"/>
        <w:spacing w:before="240" w:after="0" w:line="280" w:lineRule="atLeast"/>
        <w:ind w:left="1134"/>
        <w:contextualSpacing w:val="0"/>
        <w:jc w:val="both"/>
        <w:rPr>
          <w:rFonts w:ascii="Arial" w:hAnsi="Arial" w:cs="Arial"/>
          <w:sz w:val="20"/>
          <w:szCs w:val="20"/>
        </w:rPr>
      </w:pPr>
      <w:r w:rsidRPr="00476503">
        <w:rPr>
          <w:rFonts w:ascii="Arial" w:hAnsi="Arial" w:cs="Arial"/>
          <w:sz w:val="20"/>
          <w:szCs w:val="20"/>
        </w:rPr>
        <w:t xml:space="preserve">A díj a rendszerhasználati költségek forgalommal arányos részét tartalmazza. A fizetendő forgalmi díj az egységnyi forgalmi díj és a ténylegesen átvett </w:t>
      </w:r>
      <w:proofErr w:type="spellStart"/>
      <w:r>
        <w:rPr>
          <w:rFonts w:ascii="Arial" w:hAnsi="Arial" w:cs="Arial"/>
          <w:sz w:val="20"/>
          <w:szCs w:val="20"/>
        </w:rPr>
        <w:t>G</w:t>
      </w:r>
      <w:r w:rsidRPr="00476503">
        <w:rPr>
          <w:rFonts w:ascii="Arial" w:hAnsi="Arial" w:cs="Arial"/>
          <w:sz w:val="20"/>
          <w:szCs w:val="20"/>
        </w:rPr>
        <w:t>J-ban</w:t>
      </w:r>
      <w:proofErr w:type="spellEnd"/>
      <w:r w:rsidRPr="00476503">
        <w:rPr>
          <w:rFonts w:ascii="Arial" w:hAnsi="Arial" w:cs="Arial"/>
          <w:sz w:val="20"/>
          <w:szCs w:val="20"/>
        </w:rPr>
        <w:t xml:space="preserve"> kifizetett gázmennyiség szorzata. </w:t>
      </w:r>
    </w:p>
    <w:p w14:paraId="14662965" w14:textId="77777777" w:rsidR="00C77D0B" w:rsidRPr="00476503" w:rsidRDefault="00C77D0B" w:rsidP="00C77D0B">
      <w:pPr>
        <w:pStyle w:val="Listaszerbekezds"/>
        <w:spacing w:before="240" w:after="0" w:line="280" w:lineRule="atLeast"/>
        <w:ind w:left="1134"/>
        <w:contextualSpacing w:val="0"/>
        <w:jc w:val="both"/>
        <w:rPr>
          <w:rFonts w:ascii="Arial" w:hAnsi="Arial" w:cs="Arial"/>
          <w:sz w:val="20"/>
          <w:szCs w:val="20"/>
        </w:rPr>
      </w:pPr>
      <w:r w:rsidRPr="00476503">
        <w:rPr>
          <w:rFonts w:ascii="Arial" w:hAnsi="Arial" w:cs="Arial"/>
          <w:sz w:val="20"/>
          <w:szCs w:val="20"/>
        </w:rPr>
        <w:t xml:space="preserve">Az egységnyi teljesítménydíj értéke az 1. sz. melléklet szerinti számítás alapján </w:t>
      </w:r>
      <w:r w:rsidR="00392651">
        <w:rPr>
          <w:rFonts w:ascii="Arial" w:hAnsi="Arial" w:cs="Arial"/>
          <w:sz w:val="20"/>
          <w:szCs w:val="20"/>
        </w:rPr>
        <w:t>2013. VII. 11.-</w:t>
      </w:r>
      <w:r w:rsidRPr="00476503">
        <w:rPr>
          <w:rFonts w:ascii="Arial" w:hAnsi="Arial" w:cs="Arial"/>
          <w:sz w:val="20"/>
          <w:szCs w:val="20"/>
        </w:rPr>
        <w:t xml:space="preserve">től érvényes rendszerhasználati díjakkal: </w:t>
      </w:r>
      <w:r w:rsidR="00701A68">
        <w:rPr>
          <w:rFonts w:ascii="Arial" w:hAnsi="Arial" w:cs="Arial"/>
          <w:b/>
          <w:sz w:val="20"/>
          <w:szCs w:val="20"/>
        </w:rPr>
        <w:t>87</w:t>
      </w:r>
      <w:r w:rsidR="00701A68" w:rsidRPr="00B72E16">
        <w:rPr>
          <w:rFonts w:ascii="Arial" w:hAnsi="Arial" w:cs="Arial"/>
          <w:b/>
          <w:sz w:val="20"/>
          <w:szCs w:val="20"/>
        </w:rPr>
        <w:t xml:space="preserve">,- </w:t>
      </w:r>
      <w:r w:rsidRPr="00B72E16">
        <w:rPr>
          <w:rFonts w:ascii="Arial" w:hAnsi="Arial" w:cs="Arial"/>
          <w:b/>
          <w:sz w:val="20"/>
          <w:szCs w:val="20"/>
        </w:rPr>
        <w:t>HUF/</w:t>
      </w:r>
      <w:r>
        <w:rPr>
          <w:rFonts w:ascii="Arial" w:hAnsi="Arial" w:cs="Arial"/>
          <w:b/>
          <w:sz w:val="20"/>
          <w:szCs w:val="20"/>
        </w:rPr>
        <w:t>GJ</w:t>
      </w:r>
      <w:r>
        <w:rPr>
          <w:rFonts w:ascii="Arial" w:hAnsi="Arial" w:cs="Arial"/>
          <w:sz w:val="20"/>
          <w:szCs w:val="20"/>
        </w:rPr>
        <w:t>.</w:t>
      </w:r>
      <w:r w:rsidRPr="00476503">
        <w:rPr>
          <w:rFonts w:ascii="Arial" w:hAnsi="Arial" w:cs="Arial"/>
          <w:sz w:val="20"/>
          <w:szCs w:val="20"/>
        </w:rPr>
        <w:t xml:space="preserve"> </w:t>
      </w:r>
    </w:p>
    <w:p w14:paraId="2E4ECA27" w14:textId="77777777" w:rsidR="00C77D0B" w:rsidRPr="005445F5"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5445F5">
        <w:rPr>
          <w:rFonts w:ascii="Arial" w:hAnsi="Arial" w:cs="Arial"/>
          <w:sz w:val="20"/>
          <w:szCs w:val="20"/>
        </w:rPr>
        <w:t>Egyéb áralkalmazási feltételek</w:t>
      </w:r>
    </w:p>
    <w:p w14:paraId="1FAE186E" w14:textId="77777777"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Az ár nem tartalmazza az általános forgalmi adót, az energiaadót, az MSZKSZ díjat, valamint az egyéb jogszabályokban meghatározott díjakat. A rendszerhasználati díj tartalmazza a szagosítás költségét.</w:t>
      </w:r>
    </w:p>
    <w:p w14:paraId="74EBFAC4" w14:textId="77777777"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Ha az Eladóval szemben a földgáz-kereskedelmi tevékenységgel, vagy valamelyik kapcsolódó szolgáltatással összefüggésben érvényesített fenti adóterhek, díjak a Szerződés hatálya alatt </w:t>
      </w:r>
      <w:r w:rsidRPr="00476503">
        <w:rPr>
          <w:rFonts w:ascii="Arial" w:hAnsi="Arial" w:cs="Arial"/>
          <w:sz w:val="20"/>
          <w:szCs w:val="20"/>
        </w:rPr>
        <w:lastRenderedPageBreak/>
        <w:t xml:space="preserve">módosulnak, megszűnnek, vagy új elemmel egészülnek ki, a Vevő által fizetendő ellenérték a változás hatálybalépésével, annak mértékével módosul. </w:t>
      </w:r>
    </w:p>
    <w:p w14:paraId="1C0023FF" w14:textId="77777777" w:rsidR="00C77D0B" w:rsidRPr="00476503"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 xml:space="preserve">Az elszámolás, a számlázás és a fizetés rendje </w:t>
      </w:r>
    </w:p>
    <w:p w14:paraId="4C71AB9A"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száma formailag és tartalmilag meg kell, hogy feleljen a hatályos számviteli és adó jogszabályoknak. </w:t>
      </w:r>
    </w:p>
    <w:p w14:paraId="3FD1151A"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számla tartalmazza a földgáz árát és a számla kibocsátásának napján hatályos jogszabályok szerint egyéb fizetési kötelezettséget. </w:t>
      </w:r>
    </w:p>
    <w:p w14:paraId="53235E56" w14:textId="77777777" w:rsidR="00C77D0B" w:rsidRPr="00802D42"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802D42">
        <w:rPr>
          <w:rFonts w:ascii="Arial" w:hAnsi="Arial" w:cs="Arial"/>
          <w:sz w:val="20"/>
          <w:szCs w:val="20"/>
        </w:rPr>
        <w:t>Kapacitás-lekötési díj (teljesítménydíj) számla</w:t>
      </w:r>
    </w:p>
    <w:p w14:paraId="0EE6E58F" w14:textId="77777777"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5445F5">
        <w:rPr>
          <w:rFonts w:ascii="Arial" w:hAnsi="Arial" w:cs="Arial"/>
          <w:sz w:val="20"/>
          <w:szCs w:val="20"/>
        </w:rPr>
        <w:t>A díj a szerződéses időszak alatt havonta egyenlő részletben, havonta előre fizetendő. Az Eladó kapacitás-lekötési díj (teljesítménydíj) számlát bocsát ki a tárgyhót megelőző hónap 15. napjáig, vagy munkaszüneti nap esetén az azt követő első munkanapon a Szerződés szerinti kapacitás-lekötési díj havi összegéről.</w:t>
      </w:r>
      <w:r w:rsidRPr="00476503">
        <w:rPr>
          <w:rFonts w:ascii="Arial" w:hAnsi="Arial" w:cs="Arial"/>
          <w:sz w:val="20"/>
          <w:szCs w:val="20"/>
        </w:rPr>
        <w:t xml:space="preserve"> </w:t>
      </w:r>
    </w:p>
    <w:p w14:paraId="4B014A08" w14:textId="77777777"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Fizetési határidő: tárgyhó 1. </w:t>
      </w:r>
      <w:r>
        <w:rPr>
          <w:rFonts w:ascii="Arial" w:hAnsi="Arial" w:cs="Arial"/>
          <w:sz w:val="20"/>
          <w:szCs w:val="20"/>
        </w:rPr>
        <w:t>munk</w:t>
      </w:r>
      <w:r w:rsidR="005939E9">
        <w:rPr>
          <w:rFonts w:ascii="Arial" w:hAnsi="Arial" w:cs="Arial"/>
          <w:sz w:val="20"/>
          <w:szCs w:val="20"/>
        </w:rPr>
        <w:t>a</w:t>
      </w:r>
      <w:r w:rsidRPr="00476503">
        <w:rPr>
          <w:rFonts w:ascii="Arial" w:hAnsi="Arial" w:cs="Arial"/>
          <w:sz w:val="20"/>
          <w:szCs w:val="20"/>
        </w:rPr>
        <w:t xml:space="preserve">napja. </w:t>
      </w:r>
    </w:p>
    <w:p w14:paraId="0B81FFC2"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Gázdíj számla, rendszerhasználati forgalmi díj számla </w:t>
      </w:r>
    </w:p>
    <w:p w14:paraId="153D69B4" w14:textId="77777777"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A felhasznált földgáz mennyiség ellenértékét, a forgalommal arányos rendszerhasználati díjakat, valamint az energiaadót, egyéb adókat tartalmazó számlát Eladó a tárgyhót követően kiállítva küldi meg Vevőnek. </w:t>
      </w:r>
    </w:p>
    <w:p w14:paraId="700CE904" w14:textId="77777777"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Amennyiben a tárgyhavi mérőleolvasások a tárgyhónapot követő hónap 10. napjáig nem érkeznek be az Eladóhoz a kapcsolódó Elosztótól, úgy az Eladó jogosult a</w:t>
      </w:r>
      <w:r>
        <w:rPr>
          <w:rFonts w:ascii="Arial" w:hAnsi="Arial" w:cs="Arial"/>
          <w:sz w:val="20"/>
          <w:szCs w:val="20"/>
        </w:rPr>
        <w:t xml:space="preserve">z előző hónap adatai </w:t>
      </w:r>
      <w:r w:rsidRPr="00802D42">
        <w:rPr>
          <w:rFonts w:ascii="Arial" w:hAnsi="Arial" w:cs="Arial"/>
          <w:sz w:val="20"/>
          <w:szCs w:val="20"/>
        </w:rPr>
        <w:t xml:space="preserve">alapján </w:t>
      </w:r>
      <w:r>
        <w:rPr>
          <w:rFonts w:ascii="Arial" w:hAnsi="Arial" w:cs="Arial"/>
          <w:sz w:val="20"/>
          <w:szCs w:val="20"/>
        </w:rPr>
        <w:t xml:space="preserve">ennek hiányában becsült fogyasztási adatok alapján </w:t>
      </w:r>
      <w:r w:rsidRPr="00802D42">
        <w:rPr>
          <w:rFonts w:ascii="Arial" w:hAnsi="Arial" w:cs="Arial"/>
          <w:sz w:val="20"/>
          <w:szCs w:val="20"/>
        </w:rPr>
        <w:t>számlát kibocsátani</w:t>
      </w:r>
      <w:r>
        <w:rPr>
          <w:rFonts w:ascii="Arial" w:hAnsi="Arial" w:cs="Arial"/>
          <w:sz w:val="20"/>
          <w:szCs w:val="20"/>
        </w:rPr>
        <w:t xml:space="preserve">. </w:t>
      </w:r>
      <w:r w:rsidRPr="00476503">
        <w:rPr>
          <w:rFonts w:ascii="Arial" w:hAnsi="Arial" w:cs="Arial"/>
          <w:sz w:val="20"/>
          <w:szCs w:val="20"/>
        </w:rPr>
        <w:t xml:space="preserve">A tárgyhónapot követő hónap 10. napja után beérkező mérőleolvasások eredményei a következő elszámoló számlában kerülnek figyelembevételre. </w:t>
      </w:r>
    </w:p>
    <w:p w14:paraId="3A543B5C" w14:textId="77777777"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Fizetési határidő: </w:t>
      </w:r>
      <w:r>
        <w:rPr>
          <w:rFonts w:ascii="Arial" w:hAnsi="Arial" w:cs="Arial"/>
          <w:sz w:val="20"/>
          <w:szCs w:val="20"/>
        </w:rPr>
        <w:t>a szabályosan kiállított számla Vevő általi kézhezvételét követő 30 naptári nap,</w:t>
      </w:r>
      <w:r w:rsidRPr="00476503">
        <w:rPr>
          <w:rFonts w:ascii="Arial" w:hAnsi="Arial" w:cs="Arial"/>
          <w:sz w:val="20"/>
          <w:szCs w:val="20"/>
        </w:rPr>
        <w:t xml:space="preserve"> figyelemmel az Art. 36/A §</w:t>
      </w:r>
      <w:proofErr w:type="spellStart"/>
      <w:r w:rsidRPr="00476503">
        <w:rPr>
          <w:rFonts w:ascii="Arial" w:hAnsi="Arial" w:cs="Arial"/>
          <w:sz w:val="20"/>
          <w:szCs w:val="20"/>
        </w:rPr>
        <w:t>-ra</w:t>
      </w:r>
      <w:proofErr w:type="spellEnd"/>
      <w:r w:rsidRPr="00476503">
        <w:rPr>
          <w:rFonts w:ascii="Arial" w:hAnsi="Arial" w:cs="Arial"/>
          <w:sz w:val="20"/>
          <w:szCs w:val="20"/>
        </w:rPr>
        <w:t xml:space="preserve">. </w:t>
      </w:r>
    </w:p>
    <w:p w14:paraId="4C760A78"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Fizetési késedelem esetén kamat számítása a </w:t>
      </w:r>
      <w:r>
        <w:rPr>
          <w:rFonts w:ascii="Arial" w:hAnsi="Arial" w:cs="Arial"/>
          <w:sz w:val="20"/>
          <w:szCs w:val="20"/>
        </w:rPr>
        <w:t xml:space="preserve">hatályos </w:t>
      </w:r>
      <w:r w:rsidRPr="00476503">
        <w:rPr>
          <w:rFonts w:ascii="Arial" w:hAnsi="Arial" w:cs="Arial"/>
          <w:sz w:val="20"/>
          <w:szCs w:val="20"/>
        </w:rPr>
        <w:t xml:space="preserve">Polgári Törvénykönyvről szóló </w:t>
      </w:r>
      <w:r>
        <w:rPr>
          <w:rFonts w:ascii="Arial" w:hAnsi="Arial" w:cs="Arial"/>
          <w:sz w:val="20"/>
          <w:szCs w:val="20"/>
        </w:rPr>
        <w:t xml:space="preserve">2013. évi V. </w:t>
      </w:r>
      <w:r w:rsidRPr="00476503">
        <w:rPr>
          <w:rFonts w:ascii="Arial" w:hAnsi="Arial" w:cs="Arial"/>
          <w:sz w:val="20"/>
          <w:szCs w:val="20"/>
        </w:rPr>
        <w:t xml:space="preserve">törvény </w:t>
      </w:r>
      <w:r>
        <w:rPr>
          <w:rFonts w:ascii="Arial" w:hAnsi="Arial" w:cs="Arial"/>
          <w:sz w:val="20"/>
          <w:szCs w:val="20"/>
        </w:rPr>
        <w:t>(„</w:t>
      </w:r>
      <w:r w:rsidRPr="002F174F">
        <w:rPr>
          <w:rFonts w:ascii="Arial" w:hAnsi="Arial" w:cs="Arial"/>
          <w:b/>
          <w:sz w:val="20"/>
          <w:szCs w:val="20"/>
        </w:rPr>
        <w:t>Ptk.</w:t>
      </w:r>
      <w:r>
        <w:rPr>
          <w:rFonts w:ascii="Arial" w:hAnsi="Arial" w:cs="Arial"/>
          <w:sz w:val="20"/>
          <w:szCs w:val="20"/>
        </w:rPr>
        <w:t xml:space="preserve">”) </w:t>
      </w:r>
      <w:r w:rsidRPr="00476503">
        <w:rPr>
          <w:rFonts w:ascii="Arial" w:hAnsi="Arial" w:cs="Arial"/>
          <w:sz w:val="20"/>
          <w:szCs w:val="20"/>
        </w:rPr>
        <w:t xml:space="preserve">szerint történik. A késedelmi kamatot a kamatterhelő levél kézhezvételét követő 30. napon kell teljesíteni. </w:t>
      </w:r>
    </w:p>
    <w:p w14:paraId="677C7376"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A fizetés módja a Fél által kibocsátott számlán, vagy egyéb bizonylaton megjelölt bankszámlára, ennek hiányában a Szerződés</w:t>
      </w:r>
      <w:r>
        <w:rPr>
          <w:rFonts w:ascii="Arial" w:hAnsi="Arial" w:cs="Arial"/>
          <w:sz w:val="20"/>
          <w:szCs w:val="20"/>
        </w:rPr>
        <w:t>ben</w:t>
      </w:r>
      <w:r w:rsidRPr="00476503">
        <w:rPr>
          <w:rFonts w:ascii="Arial" w:hAnsi="Arial" w:cs="Arial"/>
          <w:sz w:val="20"/>
          <w:szCs w:val="20"/>
        </w:rPr>
        <w:t xml:space="preserve"> rögzített bankszámlára történő banki átutalás. </w:t>
      </w:r>
      <w:r w:rsidRPr="00B01E0E">
        <w:rPr>
          <w:rFonts w:ascii="Arial" w:hAnsi="Arial" w:cs="Arial"/>
          <w:sz w:val="20"/>
          <w:szCs w:val="20"/>
        </w:rPr>
        <w:t>A Vevő előleget nem fizet.</w:t>
      </w:r>
      <w:r w:rsidRPr="00476503">
        <w:rPr>
          <w:rFonts w:ascii="Arial" w:hAnsi="Arial" w:cs="Arial"/>
          <w:sz w:val="20"/>
          <w:szCs w:val="20"/>
        </w:rPr>
        <w:t xml:space="preserve"> A leszállított áru ellenértékének Eladó által történő megfizetése havonta, a teljesítést követően kiállított szállítói számla kézhezvételét követően a </w:t>
      </w:r>
      <w:r w:rsidRPr="0037493B">
        <w:rPr>
          <w:rFonts w:ascii="Arial" w:hAnsi="Arial" w:cs="Arial"/>
          <w:sz w:val="20"/>
          <w:szCs w:val="20"/>
        </w:rPr>
        <w:t>Ptk. rendelkezései</w:t>
      </w:r>
      <w:r>
        <w:rPr>
          <w:rFonts w:ascii="Arial" w:hAnsi="Arial" w:cs="Arial"/>
          <w:sz w:val="20"/>
          <w:szCs w:val="20"/>
        </w:rPr>
        <w:t>nek</w:t>
      </w:r>
      <w:r w:rsidRPr="0037493B">
        <w:rPr>
          <w:rFonts w:ascii="Arial" w:hAnsi="Arial" w:cs="Arial"/>
          <w:sz w:val="20"/>
          <w:szCs w:val="20"/>
        </w:rPr>
        <w:t xml:space="preserve"> </w:t>
      </w:r>
      <w:r w:rsidRPr="00476503">
        <w:rPr>
          <w:rFonts w:ascii="Arial" w:hAnsi="Arial" w:cs="Arial"/>
          <w:sz w:val="20"/>
          <w:szCs w:val="20"/>
        </w:rPr>
        <w:t xml:space="preserve">megfelelően, átutalással történik. </w:t>
      </w:r>
    </w:p>
    <w:p w14:paraId="2C6655DA" w14:textId="77777777"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Vevő kijelenti, hogy előzetes egyeztetést követően az irányadó jogszabályoknak megfelelő elektronikus számlát is befogad. Adott esetben </w:t>
      </w:r>
      <w:r>
        <w:rPr>
          <w:rFonts w:ascii="Arial" w:hAnsi="Arial" w:cs="Arial"/>
          <w:sz w:val="20"/>
          <w:szCs w:val="20"/>
        </w:rPr>
        <w:t>a</w:t>
      </w:r>
      <w:r w:rsidRPr="00476503">
        <w:rPr>
          <w:rFonts w:ascii="Arial" w:hAnsi="Arial" w:cs="Arial"/>
          <w:sz w:val="20"/>
          <w:szCs w:val="20"/>
        </w:rPr>
        <w:t xml:space="preserve"> Szerződés értelmezése </w:t>
      </w:r>
      <w:proofErr w:type="gramStart"/>
      <w:r w:rsidRPr="00476503">
        <w:rPr>
          <w:rFonts w:ascii="Arial" w:hAnsi="Arial" w:cs="Arial"/>
          <w:sz w:val="20"/>
          <w:szCs w:val="20"/>
        </w:rPr>
        <w:t>során</w:t>
      </w:r>
      <w:proofErr w:type="gramEnd"/>
      <w:r w:rsidRPr="00476503">
        <w:rPr>
          <w:rFonts w:ascii="Arial" w:hAnsi="Arial" w:cs="Arial"/>
          <w:sz w:val="20"/>
          <w:szCs w:val="20"/>
        </w:rPr>
        <w:t xml:space="preserve"> a számlán elektronikus számla értendő. </w:t>
      </w:r>
    </w:p>
    <w:p w14:paraId="6CF859D2"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fizetési teljesítésének napja az átutalás Eladó számlájára érkezésének napja. </w:t>
      </w:r>
    </w:p>
    <w:p w14:paraId="0E9AAE06" w14:textId="77777777" w:rsidR="00C77D0B" w:rsidRPr="002606EF"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2606EF">
        <w:rPr>
          <w:rFonts w:ascii="Arial" w:hAnsi="Arial" w:cs="Arial"/>
          <w:sz w:val="20"/>
          <w:szCs w:val="20"/>
        </w:rPr>
        <w:lastRenderedPageBreak/>
        <w:t xml:space="preserve">Az Eladó a mérés szerint az előző hónapban leszállított földgázról összesítő számlát állít ki, ami tartalmazza fogyasztási helyenkénti bontásban a földgáz díjat, valamint a forgalomarányos rendszerhasználati díjat, továbbá a teljesítményarányos rendszerhasználati díjat. A számla tartalmazza </w:t>
      </w:r>
    </w:p>
    <w:p w14:paraId="5F12E2D6" w14:textId="77777777" w:rsidR="00C77D0B" w:rsidRPr="00476503" w:rsidRDefault="00C77D0B" w:rsidP="00C77D0B">
      <w:pPr>
        <w:pStyle w:val="Listaszerbekezds"/>
        <w:numPr>
          <w:ilvl w:val="0"/>
          <w:numId w:val="10"/>
        </w:numPr>
        <w:spacing w:before="240" w:after="0" w:line="280" w:lineRule="atLeast"/>
        <w:ind w:left="1134"/>
        <w:contextualSpacing w:val="0"/>
        <w:jc w:val="both"/>
        <w:rPr>
          <w:rFonts w:ascii="Arial" w:hAnsi="Arial" w:cs="Arial"/>
          <w:sz w:val="20"/>
          <w:szCs w:val="20"/>
        </w:rPr>
      </w:pPr>
      <w:r>
        <w:rPr>
          <w:rFonts w:ascii="Arial" w:hAnsi="Arial" w:cs="Arial"/>
          <w:sz w:val="20"/>
          <w:szCs w:val="20"/>
        </w:rPr>
        <w:t>a</w:t>
      </w:r>
      <w:r w:rsidRPr="00476503">
        <w:rPr>
          <w:rFonts w:ascii="Arial" w:hAnsi="Arial" w:cs="Arial"/>
          <w:sz w:val="20"/>
          <w:szCs w:val="20"/>
        </w:rPr>
        <w:t xml:space="preserve">z </w:t>
      </w:r>
      <w:r>
        <w:rPr>
          <w:rFonts w:ascii="Arial" w:hAnsi="Arial" w:cs="Arial"/>
          <w:sz w:val="20"/>
          <w:szCs w:val="20"/>
        </w:rPr>
        <w:t xml:space="preserve">Eladó által </w:t>
      </w:r>
      <w:r w:rsidRPr="00476503">
        <w:rPr>
          <w:rFonts w:ascii="Arial" w:hAnsi="Arial" w:cs="Arial"/>
          <w:sz w:val="20"/>
          <w:szCs w:val="20"/>
        </w:rPr>
        <w:t xml:space="preserve">az előző naptári hónapban (Elszámolási Időszak) a Vevő részére értékesített földgáz teljes mennyiségét </w:t>
      </w:r>
      <w:proofErr w:type="spellStart"/>
      <w:r w:rsidRPr="00476503">
        <w:rPr>
          <w:rFonts w:ascii="Arial" w:hAnsi="Arial" w:cs="Arial"/>
          <w:sz w:val="20"/>
          <w:szCs w:val="20"/>
        </w:rPr>
        <w:t>MJ-ban</w:t>
      </w:r>
      <w:proofErr w:type="spellEnd"/>
      <w:r w:rsidRPr="00476503">
        <w:rPr>
          <w:rFonts w:ascii="Arial" w:hAnsi="Arial" w:cs="Arial"/>
          <w:sz w:val="20"/>
          <w:szCs w:val="20"/>
        </w:rPr>
        <w:t xml:space="preserve"> (a számlázott földgáz mennyisége az elszámolási mérő</w:t>
      </w:r>
      <w:r>
        <w:rPr>
          <w:rFonts w:ascii="Arial" w:hAnsi="Arial" w:cs="Arial"/>
          <w:sz w:val="20"/>
          <w:szCs w:val="20"/>
        </w:rPr>
        <w:t xml:space="preserve">n </w:t>
      </w:r>
      <w:r w:rsidRPr="00476503">
        <w:rPr>
          <w:rFonts w:ascii="Arial" w:hAnsi="Arial" w:cs="Arial"/>
          <w:sz w:val="20"/>
          <w:szCs w:val="20"/>
        </w:rPr>
        <w:t xml:space="preserve">mért m3 mérték korrigálva a hőmérséklet és nyomás mértékkel szorozva az átadó állomáson mért tárgyhavi átlagos fűtőértékkel), </w:t>
      </w:r>
    </w:p>
    <w:p w14:paraId="72951098" w14:textId="77777777" w:rsidR="00C77D0B" w:rsidRPr="00476503" w:rsidRDefault="00C77D0B" w:rsidP="00C77D0B">
      <w:pPr>
        <w:pStyle w:val="Listaszerbekezds"/>
        <w:numPr>
          <w:ilvl w:val="0"/>
          <w:numId w:val="10"/>
        </w:numPr>
        <w:spacing w:before="120" w:after="0" w:line="280" w:lineRule="atLeast"/>
        <w:ind w:left="1134"/>
        <w:contextualSpacing w:val="0"/>
        <w:jc w:val="both"/>
        <w:rPr>
          <w:rFonts w:ascii="Arial" w:hAnsi="Arial" w:cs="Arial"/>
          <w:sz w:val="20"/>
          <w:szCs w:val="20"/>
        </w:rPr>
      </w:pPr>
      <w:r w:rsidRPr="00476503">
        <w:rPr>
          <w:rFonts w:ascii="Arial" w:hAnsi="Arial" w:cs="Arial"/>
          <w:sz w:val="20"/>
          <w:szCs w:val="20"/>
        </w:rPr>
        <w:t>Az egységárakat (szerződéses ár Ft/MJ),</w:t>
      </w:r>
    </w:p>
    <w:p w14:paraId="5BAA83CA" w14:textId="77777777" w:rsidR="00C77D0B" w:rsidRPr="00476503" w:rsidRDefault="00C77D0B" w:rsidP="00C77D0B">
      <w:pPr>
        <w:pStyle w:val="Listaszerbekezds"/>
        <w:numPr>
          <w:ilvl w:val="0"/>
          <w:numId w:val="10"/>
        </w:numPr>
        <w:spacing w:before="120" w:after="0" w:line="280" w:lineRule="atLeast"/>
        <w:ind w:left="1134"/>
        <w:contextualSpacing w:val="0"/>
        <w:jc w:val="both"/>
        <w:rPr>
          <w:rFonts w:ascii="Arial" w:hAnsi="Arial" w:cs="Arial"/>
          <w:sz w:val="20"/>
          <w:szCs w:val="20"/>
        </w:rPr>
      </w:pPr>
      <w:r w:rsidRPr="00476503">
        <w:rPr>
          <w:rFonts w:ascii="Arial" w:hAnsi="Arial" w:cs="Arial"/>
          <w:sz w:val="20"/>
          <w:szCs w:val="20"/>
        </w:rPr>
        <w:t xml:space="preserve">Az általános forgalmi adó összegét, </w:t>
      </w:r>
    </w:p>
    <w:p w14:paraId="378EBDDE" w14:textId="77777777" w:rsidR="00C77D0B" w:rsidRPr="00476503" w:rsidRDefault="00C77D0B" w:rsidP="00C77D0B">
      <w:pPr>
        <w:pStyle w:val="Listaszerbekezds"/>
        <w:numPr>
          <w:ilvl w:val="0"/>
          <w:numId w:val="10"/>
        </w:numPr>
        <w:spacing w:before="120" w:after="0" w:line="280" w:lineRule="atLeast"/>
        <w:ind w:left="1134"/>
        <w:contextualSpacing w:val="0"/>
        <w:jc w:val="both"/>
        <w:rPr>
          <w:rFonts w:ascii="Arial" w:hAnsi="Arial" w:cs="Arial"/>
          <w:sz w:val="20"/>
          <w:szCs w:val="20"/>
        </w:rPr>
      </w:pPr>
      <w:r w:rsidRPr="00476503">
        <w:rPr>
          <w:rFonts w:ascii="Arial" w:hAnsi="Arial" w:cs="Arial"/>
          <w:sz w:val="20"/>
          <w:szCs w:val="20"/>
        </w:rPr>
        <w:t>A törvényben meghatározott energiaadó összegét,</w:t>
      </w:r>
    </w:p>
    <w:p w14:paraId="7A16AD2F" w14:textId="77777777" w:rsidR="00C77D0B" w:rsidRPr="00476503" w:rsidRDefault="00C77D0B" w:rsidP="00C77D0B">
      <w:pPr>
        <w:pStyle w:val="Listaszerbekezds"/>
        <w:numPr>
          <w:ilvl w:val="0"/>
          <w:numId w:val="10"/>
        </w:numPr>
        <w:spacing w:before="120" w:after="0" w:line="280" w:lineRule="atLeast"/>
        <w:ind w:left="1134"/>
        <w:contextualSpacing w:val="0"/>
        <w:jc w:val="both"/>
        <w:rPr>
          <w:rFonts w:ascii="Arial" w:hAnsi="Arial" w:cs="Arial"/>
          <w:sz w:val="20"/>
          <w:szCs w:val="20"/>
        </w:rPr>
      </w:pPr>
      <w:r w:rsidRPr="00476503">
        <w:rPr>
          <w:rFonts w:ascii="Arial" w:hAnsi="Arial" w:cs="Arial"/>
          <w:sz w:val="20"/>
          <w:szCs w:val="20"/>
        </w:rPr>
        <w:t>A rendszerhasználati díjakat,</w:t>
      </w:r>
    </w:p>
    <w:p w14:paraId="52FEE579" w14:textId="77777777" w:rsidR="00C77D0B" w:rsidRPr="00476503" w:rsidRDefault="00C77D0B" w:rsidP="00C77D0B">
      <w:pPr>
        <w:pStyle w:val="Listaszerbekezds"/>
        <w:numPr>
          <w:ilvl w:val="0"/>
          <w:numId w:val="10"/>
        </w:numPr>
        <w:spacing w:before="120" w:after="0" w:line="280" w:lineRule="atLeast"/>
        <w:ind w:left="1134"/>
        <w:contextualSpacing w:val="0"/>
        <w:jc w:val="both"/>
        <w:rPr>
          <w:rFonts w:ascii="Arial" w:hAnsi="Arial" w:cs="Arial"/>
          <w:sz w:val="20"/>
          <w:szCs w:val="20"/>
        </w:rPr>
      </w:pPr>
      <w:r w:rsidRPr="00476503">
        <w:rPr>
          <w:rFonts w:ascii="Arial" w:hAnsi="Arial" w:cs="Arial"/>
          <w:sz w:val="20"/>
          <w:szCs w:val="20"/>
        </w:rPr>
        <w:t xml:space="preserve">Egyéb, jogszabályban rögzített, a Vevőt terhelő és az Eladó által számlázandó tételeket. </w:t>
      </w:r>
    </w:p>
    <w:p w14:paraId="17B64779" w14:textId="77777777" w:rsidR="00C77D0B"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Számlakifogás </w:t>
      </w:r>
    </w:p>
    <w:p w14:paraId="46E0B1BE" w14:textId="77777777" w:rsidR="00C77D0B" w:rsidRPr="002F4D9F" w:rsidRDefault="00C77D0B" w:rsidP="00C77D0B">
      <w:pPr>
        <w:tabs>
          <w:tab w:val="left" w:pos="9071"/>
        </w:tabs>
        <w:spacing w:after="60"/>
        <w:ind w:left="709" w:right="-2"/>
        <w:jc w:val="both"/>
        <w:rPr>
          <w:iCs/>
        </w:rPr>
      </w:pPr>
      <w:r w:rsidRPr="00476503">
        <w:rPr>
          <w:rFonts w:ascii="Arial" w:hAnsi="Arial" w:cs="Arial"/>
          <w:sz w:val="20"/>
          <w:szCs w:val="20"/>
        </w:rPr>
        <w:t xml:space="preserve">A Vevő jogosult a benyújtott számla ellen az Eladónál az elszámolás kézhezvételét követő 15 munkanapon belül írásban, a hiba megjelölésével </w:t>
      </w:r>
      <w:proofErr w:type="gramStart"/>
      <w:r w:rsidRPr="00476503">
        <w:rPr>
          <w:rFonts w:ascii="Arial" w:hAnsi="Arial" w:cs="Arial"/>
          <w:sz w:val="20"/>
          <w:szCs w:val="20"/>
        </w:rPr>
        <w:t>kifogást</w:t>
      </w:r>
      <w:proofErr w:type="gramEnd"/>
      <w:r w:rsidRPr="00476503">
        <w:rPr>
          <w:rFonts w:ascii="Arial" w:hAnsi="Arial" w:cs="Arial"/>
          <w:sz w:val="20"/>
          <w:szCs w:val="20"/>
        </w:rPr>
        <w:t xml:space="preserve"> tenni. </w:t>
      </w:r>
      <w:r w:rsidRPr="002F4D9F">
        <w:rPr>
          <w:rFonts w:ascii="Arial" w:hAnsi="Arial" w:cs="Arial"/>
          <w:iCs/>
          <w:sz w:val="20"/>
          <w:szCs w:val="20"/>
        </w:rPr>
        <w:t>A számlakifogásnak a számlafizetés tekintetében nincs halasztó hatálya. A kifogással nem érintett fizetési kötelezettség az eredeti fizetési határidővel áll fenn.</w:t>
      </w:r>
    </w:p>
    <w:p w14:paraId="350F961F"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Az Eladó köteles a kifogást megvizsgálni, és ennek eredményéről írásban </w:t>
      </w:r>
      <w:r>
        <w:rPr>
          <w:rFonts w:ascii="Arial" w:hAnsi="Arial" w:cs="Arial"/>
          <w:sz w:val="20"/>
          <w:szCs w:val="20"/>
        </w:rPr>
        <w:t xml:space="preserve">a Vevőt </w:t>
      </w:r>
      <w:r w:rsidRPr="00476503">
        <w:rPr>
          <w:rFonts w:ascii="Arial" w:hAnsi="Arial" w:cs="Arial"/>
          <w:sz w:val="20"/>
          <w:szCs w:val="20"/>
        </w:rPr>
        <w:t xml:space="preserve">értesíteni, </w:t>
      </w:r>
      <w:r>
        <w:rPr>
          <w:rFonts w:ascii="Arial" w:hAnsi="Arial" w:cs="Arial"/>
          <w:sz w:val="20"/>
          <w:szCs w:val="20"/>
        </w:rPr>
        <w:t>A</w:t>
      </w:r>
      <w:r w:rsidRPr="00476503">
        <w:rPr>
          <w:rFonts w:ascii="Arial" w:hAnsi="Arial" w:cs="Arial"/>
          <w:sz w:val="20"/>
          <w:szCs w:val="20"/>
        </w:rPr>
        <w:t xml:space="preserve">mennyiben a kifogástolt számlatétel revíziója Eladó hatáskörén kívül esik, abban az esetben Eladó köteles az illetékes engedélyes felé </w:t>
      </w:r>
      <w:r>
        <w:rPr>
          <w:rFonts w:ascii="Arial" w:hAnsi="Arial" w:cs="Arial"/>
          <w:sz w:val="20"/>
          <w:szCs w:val="20"/>
        </w:rPr>
        <w:t>8</w:t>
      </w:r>
      <w:r w:rsidRPr="00476503">
        <w:rPr>
          <w:rFonts w:ascii="Arial" w:hAnsi="Arial" w:cs="Arial"/>
          <w:sz w:val="20"/>
          <w:szCs w:val="20"/>
        </w:rPr>
        <w:t xml:space="preserve"> </w:t>
      </w:r>
      <w:r>
        <w:rPr>
          <w:rFonts w:ascii="Arial" w:hAnsi="Arial" w:cs="Arial"/>
          <w:sz w:val="20"/>
          <w:szCs w:val="20"/>
        </w:rPr>
        <w:t xml:space="preserve">naptári </w:t>
      </w:r>
      <w:r w:rsidRPr="00476503">
        <w:rPr>
          <w:rFonts w:ascii="Arial" w:hAnsi="Arial" w:cs="Arial"/>
          <w:sz w:val="20"/>
          <w:szCs w:val="20"/>
        </w:rPr>
        <w:t>napon belül megkeresést kezdeményezni, a Vevő egyidejű tájékoztatása mellett.</w:t>
      </w:r>
    </w:p>
    <w:p w14:paraId="31FF03C5"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hiba elismerése esetén az Eladó </w:t>
      </w:r>
      <w:r>
        <w:rPr>
          <w:rFonts w:ascii="Arial" w:hAnsi="Arial" w:cs="Arial"/>
          <w:sz w:val="20"/>
          <w:szCs w:val="20"/>
        </w:rPr>
        <w:t xml:space="preserve">15 naptári </w:t>
      </w:r>
      <w:r w:rsidRPr="00476503">
        <w:rPr>
          <w:rFonts w:ascii="Arial" w:hAnsi="Arial" w:cs="Arial"/>
          <w:sz w:val="20"/>
          <w:szCs w:val="20"/>
        </w:rPr>
        <w:t xml:space="preserve">napon belül korrekciós elszámolást/adatszolgáltatást küld a Vevőnek. </w:t>
      </w:r>
      <w:r>
        <w:rPr>
          <w:rFonts w:ascii="Arial" w:hAnsi="Arial" w:cs="Arial"/>
          <w:sz w:val="20"/>
          <w:szCs w:val="20"/>
        </w:rPr>
        <w:t>A</w:t>
      </w:r>
      <w:r w:rsidRPr="002C1A01">
        <w:rPr>
          <w:rFonts w:ascii="Arial" w:hAnsi="Arial" w:cs="Arial"/>
          <w:sz w:val="20"/>
          <w:szCs w:val="20"/>
        </w:rPr>
        <w:t>mennyiben az</w:t>
      </w:r>
      <w:r>
        <w:rPr>
          <w:rFonts w:ascii="Arial" w:hAnsi="Arial" w:cs="Arial"/>
          <w:sz w:val="20"/>
          <w:szCs w:val="20"/>
        </w:rPr>
        <w:t xml:space="preserve"> az</w:t>
      </w:r>
      <w:r w:rsidRPr="002C1A01">
        <w:rPr>
          <w:rFonts w:ascii="Arial" w:hAnsi="Arial" w:cs="Arial"/>
          <w:sz w:val="20"/>
          <w:szCs w:val="20"/>
        </w:rPr>
        <w:t xml:space="preserve"> elosztót is érinti, akkor 30 napon belül küldi meg Eladó Vevőnek, amibe nem tartozik bele az esetleges helyszíni felülvizsgálat ideje</w:t>
      </w:r>
      <w:r>
        <w:rPr>
          <w:rFonts w:ascii="Arial" w:hAnsi="Arial" w:cs="Arial"/>
          <w:sz w:val="20"/>
          <w:szCs w:val="20"/>
        </w:rPr>
        <w:t>.</w:t>
      </w:r>
    </w:p>
    <w:p w14:paraId="1F40749C"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Az Eladó a számlakifogás beérkezését követően ez elutasítás okának írásbeli indokolásával elutasíthatja az elszámolás korrekcióját. </w:t>
      </w:r>
    </w:p>
    <w:p w14:paraId="06C64890"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Az Eladónak a Vevő részére minden olyan adatot mellékelni kell, amely alapján a vitatott elszámolás készült. </w:t>
      </w:r>
    </w:p>
    <w:p w14:paraId="7FDA5F27"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vitás kérdések lezárását követően szükség esetén az Eladó és a Vevő korrekciós elszámolást és számlát készít. </w:t>
      </w:r>
    </w:p>
    <w:p w14:paraId="778146C3"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Ha a hibás vagy elmaradt elszámolás miatt az Eladót vagy a Vevőt díj, vagy díjkülönbözet illeti meg, a másik fél azt a korrekciós elszámolást követően kiállított számla kézhezvételétől, illetve (a Vevőnek járó visszatérítés esetén) a korrekciós számla kiállításának keltétől számított 15 naptári napon belül köteles kiegyenlíteni. Ezen fizetési határidőn túli teljesítés, késedelmes fizetésnek minősül, és a késedelmesen teljesítő fél </w:t>
      </w:r>
      <w:r>
        <w:rPr>
          <w:rFonts w:ascii="Arial" w:hAnsi="Arial" w:cs="Arial"/>
          <w:sz w:val="20"/>
          <w:szCs w:val="20"/>
        </w:rPr>
        <w:t xml:space="preserve">a </w:t>
      </w:r>
      <w:r w:rsidRPr="00476503">
        <w:rPr>
          <w:rFonts w:ascii="Arial" w:hAnsi="Arial" w:cs="Arial"/>
          <w:sz w:val="20"/>
          <w:szCs w:val="20"/>
        </w:rPr>
        <w:t xml:space="preserve">Ptk. </w:t>
      </w:r>
      <w:r>
        <w:rPr>
          <w:rFonts w:ascii="Arial" w:hAnsi="Arial" w:cs="Arial"/>
          <w:sz w:val="20"/>
          <w:szCs w:val="20"/>
        </w:rPr>
        <w:t>6:155</w:t>
      </w:r>
      <w:r w:rsidRPr="00476503">
        <w:rPr>
          <w:rFonts w:ascii="Arial" w:hAnsi="Arial" w:cs="Arial"/>
          <w:sz w:val="20"/>
          <w:szCs w:val="20"/>
        </w:rPr>
        <w:t xml:space="preserve">. § szerinti kamat megfizetésére köteles. </w:t>
      </w:r>
    </w:p>
    <w:p w14:paraId="3584A0C0" w14:textId="77777777" w:rsidR="00C77D0B" w:rsidRPr="00476503"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 xml:space="preserve">Szerződésszegés esetei </w:t>
      </w:r>
    </w:p>
    <w:p w14:paraId="3C17AD9B"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lastRenderedPageBreak/>
        <w:t xml:space="preserve">Felek </w:t>
      </w:r>
      <w:r>
        <w:rPr>
          <w:rFonts w:ascii="Arial" w:hAnsi="Arial" w:cs="Arial"/>
          <w:sz w:val="20"/>
          <w:szCs w:val="20"/>
        </w:rPr>
        <w:t>a</w:t>
      </w:r>
      <w:r w:rsidRPr="00476503">
        <w:rPr>
          <w:rFonts w:ascii="Arial" w:hAnsi="Arial" w:cs="Arial"/>
          <w:sz w:val="20"/>
          <w:szCs w:val="20"/>
        </w:rPr>
        <w:t xml:space="preserve"> Szerződésben vállalt kötelezettségei</w:t>
      </w:r>
      <w:r>
        <w:rPr>
          <w:rFonts w:ascii="Arial" w:hAnsi="Arial" w:cs="Arial"/>
          <w:sz w:val="20"/>
          <w:szCs w:val="20"/>
        </w:rPr>
        <w:t>k</w:t>
      </w:r>
      <w:r w:rsidRPr="00476503">
        <w:rPr>
          <w:rFonts w:ascii="Arial" w:hAnsi="Arial" w:cs="Arial"/>
          <w:sz w:val="20"/>
          <w:szCs w:val="20"/>
        </w:rPr>
        <w:t xml:space="preserve">nek megszegése, így különösen a teljesítés elmulasztása, késedelme kötbér és kártérítés fizetési kötelezettséget keletkeztet, illetve a Szerződés másik Fél által történő rendkívüli felmondását alapozza meg a Szerződésben foglaltak szerint. </w:t>
      </w:r>
    </w:p>
    <w:p w14:paraId="736BF490" w14:textId="77777777"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A jelen pontban rögzített szerződésszegési esetek és azok itt előírt következményei nem érintik a Szerződés bármely más pontjában meghatározott szerződésszegési eseteket, illetve az azokhoz fűzött jogkövetkezményeket. </w:t>
      </w:r>
    </w:p>
    <w:p w14:paraId="0F922FAD"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szerződő Felek a Szerződés 8. pontjában meghatározott mértékű kötbért tartoznak fizetni, ha a Szerződésben vállalt kötelezettségeiket nem teljesítik. </w:t>
      </w:r>
    </w:p>
    <w:p w14:paraId="763BC0F5"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Szerződésszegést követ el az Eladó különösen:</w:t>
      </w:r>
    </w:p>
    <w:p w14:paraId="6D667149" w14:textId="77777777" w:rsidR="00C77D0B" w:rsidRDefault="00C77D0B" w:rsidP="00C77D0B">
      <w:pPr>
        <w:pStyle w:val="Listaszerbekezds"/>
        <w:numPr>
          <w:ilvl w:val="0"/>
          <w:numId w:val="16"/>
        </w:numPr>
        <w:spacing w:before="120" w:after="0" w:line="280" w:lineRule="atLeast"/>
        <w:ind w:left="1276"/>
        <w:contextualSpacing w:val="0"/>
        <w:jc w:val="both"/>
        <w:rPr>
          <w:rFonts w:ascii="Arial" w:hAnsi="Arial" w:cs="Arial"/>
          <w:sz w:val="20"/>
          <w:szCs w:val="20"/>
        </w:rPr>
      </w:pPr>
      <w:r w:rsidRPr="00476503">
        <w:rPr>
          <w:rFonts w:ascii="Arial" w:hAnsi="Arial" w:cs="Arial"/>
          <w:sz w:val="20"/>
          <w:szCs w:val="20"/>
        </w:rPr>
        <w:t xml:space="preserve">Minőségi Hibás teljesítés, </w:t>
      </w:r>
    </w:p>
    <w:p w14:paraId="0E14E825" w14:textId="77777777" w:rsidR="00C77D0B" w:rsidRPr="00476503" w:rsidRDefault="00C77D0B" w:rsidP="00C77D0B">
      <w:pPr>
        <w:pStyle w:val="Listaszerbekezds"/>
        <w:numPr>
          <w:ilvl w:val="0"/>
          <w:numId w:val="16"/>
        </w:numPr>
        <w:spacing w:before="120" w:after="0" w:line="280" w:lineRule="atLeast"/>
        <w:ind w:left="1276"/>
        <w:contextualSpacing w:val="0"/>
        <w:jc w:val="both"/>
        <w:rPr>
          <w:rFonts w:ascii="Arial" w:hAnsi="Arial" w:cs="Arial"/>
          <w:sz w:val="20"/>
          <w:szCs w:val="20"/>
        </w:rPr>
      </w:pPr>
      <w:r w:rsidRPr="002A52F7">
        <w:rPr>
          <w:rFonts w:ascii="Arial" w:hAnsi="Arial" w:cs="Arial"/>
          <w:sz w:val="20"/>
          <w:szCs w:val="20"/>
        </w:rPr>
        <w:t>a földgázellátást a Szerződésben maghatározott időpontban nem kezdi</w:t>
      </w:r>
      <w:r w:rsidRPr="00A05B06">
        <w:rPr>
          <w:sz w:val="24"/>
          <w:szCs w:val="24"/>
        </w:rPr>
        <w:t xml:space="preserve"> meg</w:t>
      </w:r>
    </w:p>
    <w:p w14:paraId="531A9933" w14:textId="77777777" w:rsidR="00C77D0B" w:rsidRPr="00476503" w:rsidRDefault="00C77D0B" w:rsidP="00C77D0B">
      <w:pPr>
        <w:pStyle w:val="Listaszerbekezds"/>
        <w:numPr>
          <w:ilvl w:val="0"/>
          <w:numId w:val="16"/>
        </w:numPr>
        <w:spacing w:before="120" w:after="0" w:line="280" w:lineRule="atLeast"/>
        <w:ind w:left="1276"/>
        <w:contextualSpacing w:val="0"/>
        <w:jc w:val="both"/>
        <w:rPr>
          <w:rFonts w:ascii="Arial" w:hAnsi="Arial" w:cs="Arial"/>
          <w:sz w:val="20"/>
          <w:szCs w:val="20"/>
        </w:rPr>
      </w:pPr>
      <w:r w:rsidRPr="00476503">
        <w:rPr>
          <w:rFonts w:ascii="Arial" w:hAnsi="Arial" w:cs="Arial"/>
          <w:sz w:val="20"/>
          <w:szCs w:val="20"/>
        </w:rPr>
        <w:t xml:space="preserve">a nem megszakítható földgáz teljesítmény átadásának indok nélküli vagy jogellenes korlátozása, ill. szüneteltetése, </w:t>
      </w:r>
    </w:p>
    <w:p w14:paraId="3E74177D" w14:textId="77777777" w:rsidR="00C77D0B" w:rsidRPr="00476503" w:rsidRDefault="00C77D0B" w:rsidP="00C77D0B">
      <w:pPr>
        <w:pStyle w:val="Listaszerbekezds"/>
        <w:numPr>
          <w:ilvl w:val="0"/>
          <w:numId w:val="16"/>
        </w:numPr>
        <w:spacing w:before="120" w:after="0" w:line="280" w:lineRule="atLeast"/>
        <w:ind w:left="1276"/>
        <w:contextualSpacing w:val="0"/>
        <w:jc w:val="both"/>
        <w:rPr>
          <w:rFonts w:ascii="Arial" w:hAnsi="Arial" w:cs="Arial"/>
          <w:sz w:val="20"/>
          <w:szCs w:val="20"/>
        </w:rPr>
      </w:pPr>
      <w:r w:rsidRPr="00476503">
        <w:rPr>
          <w:rFonts w:ascii="Arial" w:hAnsi="Arial" w:cs="Arial"/>
          <w:sz w:val="20"/>
          <w:szCs w:val="20"/>
        </w:rPr>
        <w:t xml:space="preserve">saját hibájából a szerződött mennyiségnél kisebb mennyiség rendelkezésre bocsátása esetén. </w:t>
      </w:r>
    </w:p>
    <w:p w14:paraId="06B5E7B6"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Szerződésszegést követ el a Vevő különösen: </w:t>
      </w:r>
    </w:p>
    <w:p w14:paraId="0B86E7AB" w14:textId="77777777" w:rsidR="00C77D0B" w:rsidRPr="00476503" w:rsidRDefault="00C77D0B" w:rsidP="00C77D0B">
      <w:pPr>
        <w:pStyle w:val="Listaszerbekezds"/>
        <w:numPr>
          <w:ilvl w:val="0"/>
          <w:numId w:val="17"/>
        </w:numPr>
        <w:spacing w:before="120" w:after="0" w:line="280" w:lineRule="atLeast"/>
        <w:ind w:left="1276"/>
        <w:contextualSpacing w:val="0"/>
        <w:jc w:val="both"/>
        <w:rPr>
          <w:rFonts w:ascii="Arial" w:hAnsi="Arial" w:cs="Arial"/>
          <w:sz w:val="20"/>
          <w:szCs w:val="20"/>
        </w:rPr>
      </w:pPr>
      <w:r w:rsidRPr="00476503">
        <w:rPr>
          <w:rFonts w:ascii="Arial" w:hAnsi="Arial" w:cs="Arial"/>
          <w:sz w:val="20"/>
          <w:szCs w:val="20"/>
        </w:rPr>
        <w:t>fizetési kötelezettség teljesítésének elmulasztása, Eladó írásbeli fizetési felszólítását követ 8 munkanapon túl,</w:t>
      </w:r>
    </w:p>
    <w:p w14:paraId="51724796" w14:textId="77777777" w:rsidR="00C77D0B" w:rsidRDefault="00C77D0B" w:rsidP="00C77D0B">
      <w:pPr>
        <w:pStyle w:val="Listaszerbekezds"/>
        <w:numPr>
          <w:ilvl w:val="0"/>
          <w:numId w:val="17"/>
        </w:numPr>
        <w:spacing w:before="120" w:after="0" w:line="280" w:lineRule="atLeast"/>
        <w:ind w:left="1276"/>
        <w:contextualSpacing w:val="0"/>
        <w:jc w:val="both"/>
        <w:rPr>
          <w:rFonts w:ascii="Arial" w:hAnsi="Arial" w:cs="Arial"/>
          <w:sz w:val="20"/>
          <w:szCs w:val="20"/>
        </w:rPr>
      </w:pPr>
      <w:r w:rsidRPr="00476503">
        <w:rPr>
          <w:rFonts w:ascii="Arial" w:hAnsi="Arial" w:cs="Arial"/>
          <w:sz w:val="20"/>
          <w:szCs w:val="20"/>
        </w:rPr>
        <w:t>az Eladó vagy közreműködő megbízottja földgáz ellátórendszerén saját hibájából okozott üzemzavar esetén</w:t>
      </w:r>
      <w:r>
        <w:rPr>
          <w:rFonts w:ascii="Arial" w:hAnsi="Arial" w:cs="Arial"/>
          <w:sz w:val="20"/>
          <w:szCs w:val="20"/>
        </w:rPr>
        <w:t>,</w:t>
      </w:r>
    </w:p>
    <w:p w14:paraId="283135BD" w14:textId="77777777" w:rsidR="00C77D0B" w:rsidRDefault="00C77D0B" w:rsidP="00C77D0B">
      <w:pPr>
        <w:pStyle w:val="Listaszerbekezds"/>
        <w:numPr>
          <w:ilvl w:val="0"/>
          <w:numId w:val="17"/>
        </w:numPr>
        <w:spacing w:before="120" w:after="0" w:line="280" w:lineRule="atLeast"/>
        <w:ind w:left="1276"/>
        <w:contextualSpacing w:val="0"/>
        <w:jc w:val="both"/>
        <w:rPr>
          <w:rFonts w:ascii="Arial" w:hAnsi="Arial" w:cs="Arial"/>
          <w:sz w:val="20"/>
          <w:szCs w:val="20"/>
        </w:rPr>
      </w:pPr>
      <w:r w:rsidRPr="002A52F7">
        <w:rPr>
          <w:rFonts w:ascii="Arial" w:hAnsi="Arial" w:cs="Arial"/>
          <w:sz w:val="20"/>
          <w:szCs w:val="20"/>
        </w:rPr>
        <w:t>a hatályos jogszabályokban, jelen Szerződésben és az Eladó általános szerződési feltételeit tartalmazó Üzletszabályzatában meghatározott egyéb feltételeket megsérti.</w:t>
      </w:r>
    </w:p>
    <w:p w14:paraId="02E74AE3"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Nem minősül szerződésszegésnek, és a Felek egyikét sem terheli felelősség, ha a földgáz átadás-átvétel csökkentésének vagy szüneteltetésének oka:</w:t>
      </w:r>
    </w:p>
    <w:p w14:paraId="7E3094EB" w14:textId="77777777" w:rsidR="00C77D0B" w:rsidRPr="00476503" w:rsidRDefault="00C77D0B" w:rsidP="00C77D0B">
      <w:pPr>
        <w:pStyle w:val="Listaszerbekezds"/>
        <w:numPr>
          <w:ilvl w:val="0"/>
          <w:numId w:val="18"/>
        </w:numPr>
        <w:spacing w:before="120" w:after="0" w:line="280" w:lineRule="atLeast"/>
        <w:ind w:left="1276"/>
        <w:contextualSpacing w:val="0"/>
        <w:jc w:val="both"/>
        <w:rPr>
          <w:rFonts w:ascii="Arial" w:hAnsi="Arial" w:cs="Arial"/>
          <w:sz w:val="20"/>
          <w:szCs w:val="20"/>
        </w:rPr>
      </w:pPr>
      <w:r w:rsidRPr="00476503">
        <w:rPr>
          <w:rFonts w:ascii="Arial" w:hAnsi="Arial" w:cs="Arial"/>
          <w:sz w:val="20"/>
          <w:szCs w:val="20"/>
        </w:rPr>
        <w:t xml:space="preserve">Korlátozás vagy megszakítás, amelyet a rendszerirányító vagy az Elosztó rendelt el. </w:t>
      </w:r>
      <w:r>
        <w:rPr>
          <w:rFonts w:ascii="Arial" w:hAnsi="Arial" w:cs="Arial"/>
          <w:sz w:val="20"/>
          <w:szCs w:val="20"/>
        </w:rPr>
        <w:t>(</w:t>
      </w:r>
      <w:r w:rsidRPr="00476503">
        <w:rPr>
          <w:rFonts w:ascii="Arial" w:hAnsi="Arial" w:cs="Arial"/>
          <w:sz w:val="20"/>
          <w:szCs w:val="20"/>
        </w:rPr>
        <w:t>A földgáz teljesítmények korlátozási besorolását a 4. sz. melléklet tartalmazza.</w:t>
      </w:r>
      <w:r>
        <w:rPr>
          <w:rFonts w:ascii="Arial" w:hAnsi="Arial" w:cs="Arial"/>
          <w:sz w:val="20"/>
          <w:szCs w:val="20"/>
        </w:rPr>
        <w:t>)</w:t>
      </w:r>
      <w:r w:rsidRPr="00476503">
        <w:rPr>
          <w:rFonts w:ascii="Arial" w:hAnsi="Arial" w:cs="Arial"/>
          <w:sz w:val="20"/>
          <w:szCs w:val="20"/>
        </w:rPr>
        <w:t xml:space="preserve"> </w:t>
      </w:r>
    </w:p>
    <w:p w14:paraId="28CDECE4" w14:textId="77777777" w:rsidR="00C77D0B" w:rsidRPr="00476503" w:rsidRDefault="00C77D0B" w:rsidP="00C77D0B">
      <w:pPr>
        <w:pStyle w:val="Listaszerbekezds"/>
        <w:numPr>
          <w:ilvl w:val="0"/>
          <w:numId w:val="18"/>
        </w:numPr>
        <w:spacing w:before="120" w:after="0" w:line="280" w:lineRule="atLeast"/>
        <w:ind w:left="1276"/>
        <w:contextualSpacing w:val="0"/>
        <w:jc w:val="both"/>
        <w:rPr>
          <w:rFonts w:ascii="Arial" w:hAnsi="Arial" w:cs="Arial"/>
          <w:sz w:val="20"/>
          <w:szCs w:val="20"/>
        </w:rPr>
      </w:pPr>
      <w:r w:rsidRPr="00476503">
        <w:rPr>
          <w:rFonts w:ascii="Arial" w:hAnsi="Arial" w:cs="Arial"/>
          <w:sz w:val="20"/>
          <w:szCs w:val="20"/>
        </w:rPr>
        <w:t xml:space="preserve">Vis </w:t>
      </w:r>
      <w:r>
        <w:rPr>
          <w:rFonts w:ascii="Arial" w:hAnsi="Arial" w:cs="Arial"/>
          <w:sz w:val="20"/>
          <w:szCs w:val="20"/>
        </w:rPr>
        <w:t>maior</w:t>
      </w:r>
      <w:r w:rsidRPr="00476503">
        <w:rPr>
          <w:rFonts w:ascii="Arial" w:hAnsi="Arial" w:cs="Arial"/>
          <w:sz w:val="20"/>
          <w:szCs w:val="20"/>
        </w:rPr>
        <w:t xml:space="preserve"> (A pénzfizetési kötelezettséget a Vis </w:t>
      </w:r>
      <w:r>
        <w:rPr>
          <w:rFonts w:ascii="Arial" w:hAnsi="Arial" w:cs="Arial"/>
          <w:sz w:val="20"/>
          <w:szCs w:val="20"/>
        </w:rPr>
        <w:t>maior</w:t>
      </w:r>
      <w:r w:rsidRPr="00476503">
        <w:rPr>
          <w:rFonts w:ascii="Arial" w:hAnsi="Arial" w:cs="Arial"/>
          <w:sz w:val="20"/>
          <w:szCs w:val="20"/>
        </w:rPr>
        <w:t xml:space="preserve"> nem érinti, kifejezetten nem ideértve azt az esetet, ha Eladó megbízottja, alvállalkozója vagy egyéb, nem Vevő felelősségi körébe tartozó, de Eladó érdekében vagy engedélyével tevékenykedő harmadik személy okoz üzemzavart), </w:t>
      </w:r>
    </w:p>
    <w:p w14:paraId="7F05B86C" w14:textId="77777777" w:rsidR="00C77D0B" w:rsidRPr="00476503" w:rsidRDefault="00C77D0B" w:rsidP="00C77D0B">
      <w:pPr>
        <w:pStyle w:val="Listaszerbekezds"/>
        <w:numPr>
          <w:ilvl w:val="0"/>
          <w:numId w:val="18"/>
        </w:numPr>
        <w:spacing w:before="120" w:after="0" w:line="280" w:lineRule="atLeast"/>
        <w:ind w:left="1276"/>
        <w:contextualSpacing w:val="0"/>
        <w:jc w:val="both"/>
        <w:rPr>
          <w:rFonts w:ascii="Arial" w:hAnsi="Arial" w:cs="Arial"/>
          <w:sz w:val="20"/>
          <w:szCs w:val="20"/>
        </w:rPr>
      </w:pPr>
      <w:r w:rsidRPr="00476503">
        <w:rPr>
          <w:rFonts w:ascii="Arial" w:hAnsi="Arial" w:cs="Arial"/>
          <w:sz w:val="20"/>
          <w:szCs w:val="20"/>
        </w:rPr>
        <w:t>Előzetesen egyeztetett tervszerű karbantartás az 5. sz. melléklet szerint,</w:t>
      </w:r>
    </w:p>
    <w:p w14:paraId="19810005" w14:textId="77777777" w:rsidR="00C77D0B" w:rsidRPr="00476503" w:rsidRDefault="00C77D0B" w:rsidP="00C77D0B">
      <w:pPr>
        <w:pStyle w:val="Listaszerbekezds"/>
        <w:numPr>
          <w:ilvl w:val="0"/>
          <w:numId w:val="18"/>
        </w:numPr>
        <w:spacing w:before="120" w:after="0" w:line="280" w:lineRule="atLeast"/>
        <w:ind w:left="1276"/>
        <w:contextualSpacing w:val="0"/>
        <w:jc w:val="both"/>
        <w:rPr>
          <w:rFonts w:ascii="Arial" w:hAnsi="Arial" w:cs="Arial"/>
          <w:sz w:val="20"/>
          <w:szCs w:val="20"/>
        </w:rPr>
      </w:pPr>
      <w:r w:rsidRPr="00476503">
        <w:rPr>
          <w:rFonts w:ascii="Arial" w:hAnsi="Arial" w:cs="Arial"/>
          <w:sz w:val="20"/>
          <w:szCs w:val="20"/>
        </w:rPr>
        <w:t xml:space="preserve">Az átadás vagy átvétel szerződésszerű megtagadása. </w:t>
      </w:r>
    </w:p>
    <w:p w14:paraId="04EA922B" w14:textId="77777777" w:rsidR="00C77D0B" w:rsidRPr="00476503" w:rsidRDefault="00C77D0B" w:rsidP="00C77D0B">
      <w:pPr>
        <w:pStyle w:val="Listaszerbekezds"/>
        <w:numPr>
          <w:ilvl w:val="2"/>
          <w:numId w:val="1"/>
        </w:numPr>
        <w:spacing w:before="240" w:after="0" w:line="280" w:lineRule="atLeast"/>
        <w:ind w:left="1134" w:hanging="709"/>
        <w:contextualSpacing w:val="0"/>
        <w:jc w:val="both"/>
        <w:rPr>
          <w:rFonts w:ascii="Arial" w:hAnsi="Arial" w:cs="Arial"/>
          <w:sz w:val="20"/>
          <w:szCs w:val="20"/>
        </w:rPr>
      </w:pPr>
      <w:r w:rsidRPr="00476503">
        <w:rPr>
          <w:rFonts w:ascii="Arial" w:hAnsi="Arial" w:cs="Arial"/>
          <w:sz w:val="20"/>
          <w:szCs w:val="20"/>
        </w:rPr>
        <w:t xml:space="preserve">Gázforrás-hiány esetén a </w:t>
      </w:r>
      <w:r>
        <w:rPr>
          <w:rFonts w:ascii="Arial" w:hAnsi="Arial" w:cs="Arial"/>
          <w:sz w:val="20"/>
          <w:szCs w:val="20"/>
        </w:rPr>
        <w:t>MEKH</w:t>
      </w:r>
      <w:r w:rsidRPr="00476503">
        <w:rPr>
          <w:rFonts w:ascii="Arial" w:hAnsi="Arial" w:cs="Arial"/>
          <w:sz w:val="20"/>
          <w:szCs w:val="20"/>
        </w:rPr>
        <w:t xml:space="preserve"> által jóváhagyott korlátozási sorrend és szabályozás szerint, a Vevőre vonatkozó korlátozási kategória alapján, a korlátozás alá vonható gázteljesítmény mértékéig a Vevő ellátása korlátozható. </w:t>
      </w:r>
    </w:p>
    <w:p w14:paraId="35F620A3" w14:textId="77777777" w:rsidR="00C77D0B" w:rsidRPr="00476503" w:rsidRDefault="00C77D0B" w:rsidP="00C77D0B">
      <w:pPr>
        <w:spacing w:before="240" w:line="280" w:lineRule="atLeast"/>
        <w:ind w:left="1134" w:hanging="1"/>
        <w:jc w:val="both"/>
        <w:rPr>
          <w:rFonts w:ascii="Arial" w:hAnsi="Arial" w:cs="Arial"/>
          <w:sz w:val="20"/>
          <w:szCs w:val="20"/>
        </w:rPr>
      </w:pPr>
      <w:r w:rsidRPr="00476503">
        <w:rPr>
          <w:rFonts w:ascii="Arial" w:hAnsi="Arial" w:cs="Arial"/>
          <w:sz w:val="20"/>
          <w:szCs w:val="20"/>
        </w:rPr>
        <w:t xml:space="preserve">Amennyiben a Rendszerirányító vagy az érintett Elosztó korlátozást vagy megszakítást rendelt el a vonatkozó jogszabályoknak és előírásoknak megfelelően, akkor a tervezett, de nem engedélyezett szállítás tekintetében a Felek a Ptk. lehetetlenülésre irányadó </w:t>
      </w:r>
      <w:r w:rsidRPr="00476503">
        <w:rPr>
          <w:rFonts w:ascii="Arial" w:hAnsi="Arial" w:cs="Arial"/>
          <w:sz w:val="20"/>
          <w:szCs w:val="20"/>
        </w:rPr>
        <w:lastRenderedPageBreak/>
        <w:t xml:space="preserve">szabályok szerint járnak el, és az érintett gázmennyiség vonatkozásában nem tartoznak egymásnak fizetési kötelezettséggel. Amennyiben a korlátozás vagy megszakítás jogellenes volt, a Felek segítik egymást a felmerült káraik megtérítéséért indult eljárásokban. Ha a Vevő által ellátott fogyasztó az elrendelt korlátozást nem hajtja végre, akkor a Vevő jogszabályok szerinti pótdíjat köteles megfizetni az Eladónak. </w:t>
      </w:r>
    </w:p>
    <w:p w14:paraId="3E4EDCB7" w14:textId="77777777" w:rsidR="00C77D0B" w:rsidRPr="00476503" w:rsidRDefault="00C77D0B" w:rsidP="00C77D0B">
      <w:pPr>
        <w:pStyle w:val="Listaszerbekezds"/>
        <w:numPr>
          <w:ilvl w:val="2"/>
          <w:numId w:val="1"/>
        </w:numPr>
        <w:spacing w:before="240" w:after="0" w:line="280" w:lineRule="atLeast"/>
        <w:ind w:left="1134" w:hanging="709"/>
        <w:contextualSpacing w:val="0"/>
        <w:jc w:val="both"/>
        <w:rPr>
          <w:rFonts w:ascii="Arial" w:hAnsi="Arial" w:cs="Arial"/>
          <w:sz w:val="20"/>
          <w:szCs w:val="20"/>
        </w:rPr>
      </w:pPr>
      <w:r w:rsidRPr="00476503">
        <w:rPr>
          <w:rFonts w:ascii="Arial" w:hAnsi="Arial" w:cs="Arial"/>
          <w:sz w:val="20"/>
          <w:szCs w:val="20"/>
        </w:rPr>
        <w:t xml:space="preserve">Vis </w:t>
      </w:r>
      <w:r>
        <w:rPr>
          <w:rFonts w:ascii="Arial" w:hAnsi="Arial" w:cs="Arial"/>
          <w:sz w:val="20"/>
          <w:szCs w:val="20"/>
        </w:rPr>
        <w:t>maior</w:t>
      </w:r>
      <w:r w:rsidRPr="00476503">
        <w:rPr>
          <w:rFonts w:ascii="Arial" w:hAnsi="Arial" w:cs="Arial"/>
          <w:sz w:val="20"/>
          <w:szCs w:val="20"/>
        </w:rPr>
        <w:t xml:space="preserve"> bekövetkezése eset</w:t>
      </w:r>
      <w:r>
        <w:rPr>
          <w:rFonts w:ascii="Arial" w:hAnsi="Arial" w:cs="Arial"/>
          <w:sz w:val="20"/>
          <w:szCs w:val="20"/>
        </w:rPr>
        <w:t>é</w:t>
      </w:r>
      <w:r w:rsidRPr="00476503">
        <w:rPr>
          <w:rFonts w:ascii="Arial" w:hAnsi="Arial" w:cs="Arial"/>
          <w:sz w:val="20"/>
          <w:szCs w:val="20"/>
        </w:rPr>
        <w:t xml:space="preserve">n Felek az Eladó üzletszabályzatában irányadó rendelkezései szerint járnak el. </w:t>
      </w:r>
    </w:p>
    <w:p w14:paraId="7276279A" w14:textId="77777777" w:rsidR="00C77D0B" w:rsidRPr="00476503" w:rsidRDefault="00C77D0B" w:rsidP="00C77D0B">
      <w:pPr>
        <w:pStyle w:val="Listaszerbekezds"/>
        <w:numPr>
          <w:ilvl w:val="2"/>
          <w:numId w:val="1"/>
        </w:numPr>
        <w:spacing w:before="240" w:after="0" w:line="280" w:lineRule="atLeast"/>
        <w:ind w:left="1134" w:hanging="709"/>
        <w:contextualSpacing w:val="0"/>
        <w:jc w:val="both"/>
        <w:rPr>
          <w:rFonts w:ascii="Arial" w:hAnsi="Arial" w:cs="Arial"/>
          <w:sz w:val="20"/>
          <w:szCs w:val="20"/>
        </w:rPr>
      </w:pPr>
      <w:r w:rsidRPr="00476503">
        <w:rPr>
          <w:rFonts w:ascii="Arial" w:hAnsi="Arial" w:cs="Arial"/>
          <w:sz w:val="20"/>
          <w:szCs w:val="20"/>
        </w:rPr>
        <w:t xml:space="preserve">A Vevő nem köteles a szabványon kívüli gázt átvenni, így ha a szabványon kívüli gáz átvételét a Vevő visszautasítja, ez az Eladó részéről minősül szerződésszegésnek. A szabványon kívüli gáz mennyiségével csökkenthető a szerződéses mennyiség. </w:t>
      </w:r>
      <w:r w:rsidRPr="00F6737A">
        <w:rPr>
          <w:rFonts w:ascii="Arial" w:hAnsi="Arial" w:cs="Arial"/>
          <w:sz w:val="20"/>
          <w:szCs w:val="20"/>
        </w:rPr>
        <w:t xml:space="preserve">A minőségi </w:t>
      </w:r>
      <w:proofErr w:type="gramStart"/>
      <w:r w:rsidRPr="00F6737A">
        <w:rPr>
          <w:rFonts w:ascii="Arial" w:hAnsi="Arial" w:cs="Arial"/>
          <w:sz w:val="20"/>
          <w:szCs w:val="20"/>
        </w:rPr>
        <w:t>kifogást</w:t>
      </w:r>
      <w:proofErr w:type="gramEnd"/>
      <w:r w:rsidRPr="00F6737A">
        <w:rPr>
          <w:rFonts w:ascii="Arial" w:hAnsi="Arial" w:cs="Arial"/>
          <w:sz w:val="20"/>
          <w:szCs w:val="20"/>
        </w:rPr>
        <w:t xml:space="preserve"> 1 munkanapon belül be kell jelentenie Vevőnek Eladó felé</w:t>
      </w:r>
      <w:r>
        <w:rPr>
          <w:rFonts w:ascii="Arial" w:hAnsi="Arial" w:cs="Arial"/>
          <w:sz w:val="20"/>
          <w:szCs w:val="20"/>
        </w:rPr>
        <w:t>.</w:t>
      </w:r>
    </w:p>
    <w:p w14:paraId="39DA37F5" w14:textId="77777777" w:rsidR="00C77D0B" w:rsidRPr="00476503" w:rsidRDefault="00C77D0B" w:rsidP="00C77D0B">
      <w:pPr>
        <w:pStyle w:val="Listaszerbekezds"/>
        <w:numPr>
          <w:ilvl w:val="3"/>
          <w:numId w:val="1"/>
        </w:numPr>
        <w:spacing w:before="240" w:after="0" w:line="280" w:lineRule="atLeast"/>
        <w:ind w:left="1418" w:hanging="709"/>
        <w:contextualSpacing w:val="0"/>
        <w:jc w:val="both"/>
        <w:rPr>
          <w:rFonts w:ascii="Arial" w:hAnsi="Arial" w:cs="Arial"/>
          <w:sz w:val="20"/>
          <w:szCs w:val="20"/>
        </w:rPr>
      </w:pPr>
      <w:r w:rsidRPr="00476503">
        <w:rPr>
          <w:rFonts w:ascii="Arial" w:hAnsi="Arial" w:cs="Arial"/>
          <w:sz w:val="20"/>
          <w:szCs w:val="20"/>
        </w:rPr>
        <w:t>A Vevő a mérési vagy elszámolási időszakra vonatkozó adatokkal szembeni kifogásait írásban közli Eladóval. A kifogás vizsgálatát az Eladó haladéktalanul megkezdi, és megalapozottság esetén a szükséges korrekcióról intézkedik. Ha Vevő mintával rendelkezik a kifogásolt gázról, akkor annak vizsgálatára Felek meg</w:t>
      </w:r>
      <w:r>
        <w:rPr>
          <w:rFonts w:ascii="Arial" w:hAnsi="Arial" w:cs="Arial"/>
          <w:sz w:val="20"/>
          <w:szCs w:val="20"/>
        </w:rPr>
        <w:t xml:space="preserve">kísérelnek </w:t>
      </w:r>
      <w:r w:rsidRPr="00476503">
        <w:rPr>
          <w:rFonts w:ascii="Arial" w:hAnsi="Arial" w:cs="Arial"/>
          <w:sz w:val="20"/>
          <w:szCs w:val="20"/>
        </w:rPr>
        <w:t>egyez</w:t>
      </w:r>
      <w:r>
        <w:rPr>
          <w:rFonts w:ascii="Arial" w:hAnsi="Arial" w:cs="Arial"/>
          <w:sz w:val="20"/>
          <w:szCs w:val="20"/>
        </w:rPr>
        <w:t>ségre jutni.</w:t>
      </w:r>
      <w:r w:rsidRPr="00476503">
        <w:rPr>
          <w:rFonts w:ascii="Arial" w:hAnsi="Arial" w:cs="Arial"/>
          <w:sz w:val="20"/>
          <w:szCs w:val="20"/>
        </w:rPr>
        <w:t xml:space="preserve"> Megegyezés hiányában a mintát a </w:t>
      </w:r>
      <w:proofErr w:type="spellStart"/>
      <w:r w:rsidRPr="00476503">
        <w:rPr>
          <w:rFonts w:ascii="Arial" w:hAnsi="Arial" w:cs="Arial"/>
          <w:sz w:val="20"/>
          <w:szCs w:val="20"/>
        </w:rPr>
        <w:t>MKEH</w:t>
      </w:r>
      <w:r>
        <w:rPr>
          <w:rFonts w:ascii="Arial" w:hAnsi="Arial" w:cs="Arial"/>
          <w:sz w:val="20"/>
          <w:szCs w:val="20"/>
        </w:rPr>
        <w:t>-hez</w:t>
      </w:r>
      <w:proofErr w:type="spellEnd"/>
      <w:r w:rsidRPr="00476503">
        <w:rPr>
          <w:rFonts w:ascii="Arial" w:hAnsi="Arial" w:cs="Arial"/>
          <w:sz w:val="20"/>
          <w:szCs w:val="20"/>
        </w:rPr>
        <w:t xml:space="preserve"> kell szállítani döntő vizsgálat céljából. Az MKEH vizsgálat illetve annak eredménye mindkét fél részére kötelező. </w:t>
      </w:r>
    </w:p>
    <w:p w14:paraId="03A172F9" w14:textId="77777777" w:rsidR="00C77D0B" w:rsidRPr="00476503" w:rsidRDefault="00C77D0B" w:rsidP="00C77D0B">
      <w:pPr>
        <w:pStyle w:val="Listaszerbekezds"/>
        <w:numPr>
          <w:ilvl w:val="3"/>
          <w:numId w:val="1"/>
        </w:numPr>
        <w:spacing w:before="240" w:after="0" w:line="280" w:lineRule="atLeast"/>
        <w:ind w:left="1418" w:hanging="709"/>
        <w:contextualSpacing w:val="0"/>
        <w:jc w:val="both"/>
        <w:rPr>
          <w:rFonts w:ascii="Arial" w:hAnsi="Arial" w:cs="Arial"/>
          <w:sz w:val="20"/>
          <w:szCs w:val="20"/>
        </w:rPr>
      </w:pPr>
      <w:r w:rsidRPr="00476503">
        <w:rPr>
          <w:rFonts w:ascii="Arial" w:hAnsi="Arial" w:cs="Arial"/>
          <w:sz w:val="20"/>
          <w:szCs w:val="20"/>
        </w:rPr>
        <w:t xml:space="preserve">Ha a Vevő mintával nem rendelkezik, és az Eladó a minőségi kifogást nem ismeri el, dokumentumokkal köteles igazolni a kifogásolt időszak gázminőségét. </w:t>
      </w:r>
    </w:p>
    <w:p w14:paraId="63C45A13" w14:textId="77777777" w:rsidR="00C77D0B" w:rsidRPr="00476503" w:rsidRDefault="00C77D0B" w:rsidP="00C77D0B">
      <w:pPr>
        <w:pStyle w:val="Listaszerbekezds"/>
        <w:numPr>
          <w:ilvl w:val="3"/>
          <w:numId w:val="1"/>
        </w:numPr>
        <w:spacing w:before="240" w:after="0" w:line="280" w:lineRule="atLeast"/>
        <w:ind w:left="1418" w:hanging="709"/>
        <w:contextualSpacing w:val="0"/>
        <w:jc w:val="both"/>
        <w:rPr>
          <w:rFonts w:ascii="Arial" w:hAnsi="Arial" w:cs="Arial"/>
          <w:sz w:val="20"/>
          <w:szCs w:val="20"/>
        </w:rPr>
      </w:pPr>
      <w:r w:rsidRPr="00476503">
        <w:rPr>
          <w:rFonts w:ascii="Arial" w:hAnsi="Arial" w:cs="Arial"/>
          <w:sz w:val="20"/>
          <w:szCs w:val="20"/>
        </w:rPr>
        <w:t xml:space="preserve">Ha a földgáz minőségi paraméterei nem érik el a Szerződésben rögzített határértéket, akkor az Eladó az eltérés várható mértékéről a Vevőt köteles a tudomásra jutásától haladéktalanul írásban értesíteni. Amennyiben a Vevő a tájékoztatást követő 2 munkanapos határidővel nem utasítja el az átvételt, akkor az eltérő minőségű földgáz átadása Eladó részéről nem minősül szerződésszegésnek. </w:t>
      </w:r>
    </w:p>
    <w:p w14:paraId="7EC07DC4"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Felmondási okot keletkeztető súlyos szerződésszegés</w:t>
      </w:r>
    </w:p>
    <w:p w14:paraId="39A5B380" w14:textId="77777777"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Súlyos szerződésszegés esetén – figyelembe véve a 7.5. pontot – a súlyos szerződésszegéssel érintett Fél a Szerződést a szerződésszegő Félhez intézett egyoldalú jognyilatkozattal a 16. pontban foglalt eljárási szabályok szerint felmondhatja. </w:t>
      </w:r>
    </w:p>
    <w:p w14:paraId="24E41389" w14:textId="77777777" w:rsidR="00C77D0B" w:rsidRPr="00476503" w:rsidRDefault="00C77D0B" w:rsidP="00C77D0B">
      <w:pPr>
        <w:pStyle w:val="Listaszerbekezds"/>
        <w:numPr>
          <w:ilvl w:val="2"/>
          <w:numId w:val="1"/>
        </w:numPr>
        <w:spacing w:before="240" w:after="0" w:line="280" w:lineRule="atLeast"/>
        <w:ind w:left="1134" w:hanging="708"/>
        <w:contextualSpacing w:val="0"/>
        <w:jc w:val="both"/>
        <w:rPr>
          <w:rFonts w:ascii="Arial" w:hAnsi="Arial" w:cs="Arial"/>
          <w:sz w:val="20"/>
          <w:szCs w:val="20"/>
        </w:rPr>
      </w:pPr>
      <w:r w:rsidRPr="00476503">
        <w:rPr>
          <w:rFonts w:ascii="Arial" w:hAnsi="Arial" w:cs="Arial"/>
          <w:sz w:val="20"/>
          <w:szCs w:val="20"/>
        </w:rPr>
        <w:t>Súlyos szerződésszegést követ el az Eladó</w:t>
      </w:r>
      <w:r>
        <w:rPr>
          <w:rFonts w:ascii="Arial" w:hAnsi="Arial" w:cs="Arial"/>
          <w:sz w:val="20"/>
          <w:szCs w:val="20"/>
        </w:rPr>
        <w:t xml:space="preserve"> különösen</w:t>
      </w:r>
      <w:r w:rsidRPr="00476503">
        <w:rPr>
          <w:rFonts w:ascii="Arial" w:hAnsi="Arial" w:cs="Arial"/>
          <w:sz w:val="20"/>
          <w:szCs w:val="20"/>
        </w:rPr>
        <w:t>, ha saját hibájából:</w:t>
      </w:r>
    </w:p>
    <w:p w14:paraId="5CCE4709" w14:textId="77777777" w:rsidR="00C77D0B" w:rsidRPr="00476503" w:rsidRDefault="00C77D0B" w:rsidP="00C77D0B">
      <w:pPr>
        <w:pStyle w:val="Listaszerbekezds"/>
        <w:numPr>
          <w:ilvl w:val="0"/>
          <w:numId w:val="19"/>
        </w:numPr>
        <w:spacing w:before="120" w:after="0" w:line="280" w:lineRule="atLeast"/>
        <w:ind w:left="1701"/>
        <w:contextualSpacing w:val="0"/>
        <w:jc w:val="both"/>
        <w:rPr>
          <w:rFonts w:ascii="Arial" w:hAnsi="Arial" w:cs="Arial"/>
          <w:sz w:val="20"/>
          <w:szCs w:val="20"/>
        </w:rPr>
      </w:pPr>
      <w:r w:rsidRPr="00476503">
        <w:rPr>
          <w:rFonts w:ascii="Arial" w:hAnsi="Arial" w:cs="Arial"/>
          <w:sz w:val="20"/>
          <w:szCs w:val="20"/>
        </w:rPr>
        <w:t xml:space="preserve">megsérti a 14. pontban </w:t>
      </w:r>
      <w:r>
        <w:rPr>
          <w:rFonts w:ascii="Arial" w:hAnsi="Arial" w:cs="Arial"/>
          <w:sz w:val="20"/>
          <w:szCs w:val="20"/>
        </w:rPr>
        <w:t xml:space="preserve">vagy a 22. pontban </w:t>
      </w:r>
      <w:r w:rsidRPr="00476503">
        <w:rPr>
          <w:rFonts w:ascii="Arial" w:hAnsi="Arial" w:cs="Arial"/>
          <w:sz w:val="20"/>
          <w:szCs w:val="20"/>
        </w:rPr>
        <w:t>foglalt kötelezettségvállalását, és ezzel a másik Félnek kárt okoz,</w:t>
      </w:r>
    </w:p>
    <w:p w14:paraId="7087FD0F" w14:textId="77777777" w:rsidR="00C77D0B" w:rsidRDefault="00C77D0B" w:rsidP="00C77D0B">
      <w:pPr>
        <w:pStyle w:val="Listaszerbekezds"/>
        <w:numPr>
          <w:ilvl w:val="0"/>
          <w:numId w:val="19"/>
        </w:numPr>
        <w:spacing w:before="120" w:after="0" w:line="280" w:lineRule="atLeast"/>
        <w:ind w:left="1701"/>
        <w:contextualSpacing w:val="0"/>
        <w:jc w:val="both"/>
        <w:rPr>
          <w:rFonts w:ascii="Arial" w:hAnsi="Arial" w:cs="Arial"/>
          <w:sz w:val="20"/>
          <w:szCs w:val="20"/>
        </w:rPr>
      </w:pPr>
      <w:r>
        <w:rPr>
          <w:rFonts w:ascii="Arial" w:hAnsi="Arial" w:cs="Arial"/>
          <w:sz w:val="20"/>
          <w:szCs w:val="20"/>
        </w:rPr>
        <w:t>nem biztosítja a Vevő ellátásához szükséges mennyiségű és minőségű földgázt és ezzel Vevőnek kárt okoz,</w:t>
      </w:r>
    </w:p>
    <w:p w14:paraId="2C040BA8" w14:textId="77777777" w:rsidR="00C77D0B" w:rsidRDefault="00C77D0B" w:rsidP="00C77D0B">
      <w:pPr>
        <w:pStyle w:val="Listaszerbekezds"/>
        <w:numPr>
          <w:ilvl w:val="0"/>
          <w:numId w:val="19"/>
        </w:numPr>
        <w:spacing w:before="120" w:after="0" w:line="280" w:lineRule="atLeast"/>
        <w:ind w:left="1701"/>
        <w:contextualSpacing w:val="0"/>
        <w:jc w:val="both"/>
        <w:rPr>
          <w:rFonts w:ascii="Arial" w:hAnsi="Arial" w:cs="Arial"/>
          <w:sz w:val="20"/>
          <w:szCs w:val="20"/>
        </w:rPr>
      </w:pPr>
      <w:r w:rsidRPr="00476503">
        <w:rPr>
          <w:rFonts w:ascii="Arial" w:hAnsi="Arial" w:cs="Arial"/>
          <w:sz w:val="20"/>
          <w:szCs w:val="20"/>
        </w:rPr>
        <w:t xml:space="preserve">forrás, vagy rendszerhasználati szerződése a Szerződés hatálya alatt lejár, vagy nem újítható meg, </w:t>
      </w:r>
    </w:p>
    <w:p w14:paraId="323FF264" w14:textId="77777777" w:rsidR="00C77D0B" w:rsidRPr="00476503" w:rsidRDefault="00C77D0B" w:rsidP="00C77D0B">
      <w:pPr>
        <w:pStyle w:val="Listaszerbekezds"/>
        <w:numPr>
          <w:ilvl w:val="0"/>
          <w:numId w:val="19"/>
        </w:numPr>
        <w:spacing w:before="120" w:after="0" w:line="280" w:lineRule="atLeast"/>
        <w:ind w:left="1701"/>
        <w:contextualSpacing w:val="0"/>
        <w:jc w:val="both"/>
        <w:rPr>
          <w:rFonts w:ascii="Arial" w:hAnsi="Arial" w:cs="Arial"/>
          <w:sz w:val="20"/>
          <w:szCs w:val="20"/>
        </w:rPr>
      </w:pPr>
      <w:r>
        <w:rPr>
          <w:rFonts w:ascii="Arial" w:hAnsi="Arial" w:cs="Arial"/>
          <w:sz w:val="20"/>
          <w:szCs w:val="20"/>
        </w:rPr>
        <w:t>földgáz kereskedelmi tevékenységéhez szükséges engedélyét visszavonják,</w:t>
      </w:r>
    </w:p>
    <w:p w14:paraId="5A42AF4F" w14:textId="77777777" w:rsidR="00C77D0B" w:rsidRPr="00476503" w:rsidRDefault="00C77D0B" w:rsidP="00C77D0B">
      <w:pPr>
        <w:pStyle w:val="Listaszerbekezds"/>
        <w:numPr>
          <w:ilvl w:val="0"/>
          <w:numId w:val="19"/>
        </w:numPr>
        <w:spacing w:before="120" w:after="0" w:line="280" w:lineRule="atLeast"/>
        <w:ind w:left="1701"/>
        <w:contextualSpacing w:val="0"/>
        <w:jc w:val="both"/>
        <w:rPr>
          <w:rFonts w:ascii="Arial" w:hAnsi="Arial" w:cs="Arial"/>
          <w:sz w:val="20"/>
          <w:szCs w:val="20"/>
        </w:rPr>
      </w:pPr>
      <w:r w:rsidRPr="00476503">
        <w:rPr>
          <w:rFonts w:ascii="Arial" w:hAnsi="Arial" w:cs="Arial"/>
          <w:sz w:val="20"/>
          <w:szCs w:val="20"/>
        </w:rPr>
        <w:t xml:space="preserve">csőd-, felszámolási- vagy végelszámolási eljárásra vonatkozó bírósági határozat hatályba lépését követő két munkanapon belül a Vevő értesítésének elmulasztása. </w:t>
      </w:r>
    </w:p>
    <w:p w14:paraId="4B4C4064" w14:textId="77777777" w:rsidR="00C77D0B" w:rsidRPr="00476503" w:rsidRDefault="00C77D0B" w:rsidP="00C77D0B">
      <w:pPr>
        <w:pStyle w:val="Listaszerbekezds"/>
        <w:numPr>
          <w:ilvl w:val="2"/>
          <w:numId w:val="1"/>
        </w:numPr>
        <w:spacing w:before="240" w:after="0" w:line="280" w:lineRule="atLeast"/>
        <w:ind w:left="1134" w:hanging="708"/>
        <w:contextualSpacing w:val="0"/>
        <w:jc w:val="both"/>
        <w:rPr>
          <w:rFonts w:ascii="Arial" w:hAnsi="Arial" w:cs="Arial"/>
          <w:sz w:val="20"/>
          <w:szCs w:val="20"/>
        </w:rPr>
      </w:pPr>
      <w:r w:rsidRPr="00476503">
        <w:rPr>
          <w:rFonts w:ascii="Arial" w:hAnsi="Arial" w:cs="Arial"/>
          <w:sz w:val="20"/>
          <w:szCs w:val="20"/>
        </w:rPr>
        <w:t>Súlyos szerződésszegést követ el a Vevő</w:t>
      </w:r>
      <w:r>
        <w:rPr>
          <w:rFonts w:ascii="Arial" w:hAnsi="Arial" w:cs="Arial"/>
          <w:sz w:val="20"/>
          <w:szCs w:val="20"/>
        </w:rPr>
        <w:t xml:space="preserve"> különösen</w:t>
      </w:r>
      <w:r w:rsidRPr="00476503">
        <w:rPr>
          <w:rFonts w:ascii="Arial" w:hAnsi="Arial" w:cs="Arial"/>
          <w:sz w:val="20"/>
          <w:szCs w:val="20"/>
        </w:rPr>
        <w:t>, ha saját hibájából:</w:t>
      </w:r>
    </w:p>
    <w:p w14:paraId="474F1C3C" w14:textId="77777777" w:rsidR="00C77D0B" w:rsidRPr="00476503" w:rsidRDefault="00C77D0B" w:rsidP="00C77D0B">
      <w:pPr>
        <w:pStyle w:val="Listaszerbekezds"/>
        <w:numPr>
          <w:ilvl w:val="0"/>
          <w:numId w:val="20"/>
        </w:numPr>
        <w:spacing w:before="120" w:after="0" w:line="280" w:lineRule="atLeast"/>
        <w:ind w:left="1701"/>
        <w:contextualSpacing w:val="0"/>
        <w:jc w:val="both"/>
        <w:rPr>
          <w:rFonts w:ascii="Arial" w:hAnsi="Arial" w:cs="Arial"/>
          <w:sz w:val="20"/>
          <w:szCs w:val="20"/>
        </w:rPr>
      </w:pPr>
      <w:r w:rsidRPr="00476503">
        <w:rPr>
          <w:rFonts w:ascii="Arial" w:hAnsi="Arial" w:cs="Arial"/>
          <w:sz w:val="20"/>
          <w:szCs w:val="20"/>
        </w:rPr>
        <w:lastRenderedPageBreak/>
        <w:t xml:space="preserve">30 napon túli fizetési késedelembe esik, és fizetési kötelezettségét az Eladó írásbeli fizetési felszólítását követően sem teljesíti, </w:t>
      </w:r>
    </w:p>
    <w:p w14:paraId="40FB16D1" w14:textId="77777777" w:rsidR="00C77D0B" w:rsidRPr="00476503" w:rsidRDefault="00C77D0B" w:rsidP="00C77D0B">
      <w:pPr>
        <w:pStyle w:val="Listaszerbekezds"/>
        <w:numPr>
          <w:ilvl w:val="0"/>
          <w:numId w:val="20"/>
        </w:numPr>
        <w:spacing w:before="120" w:after="0" w:line="280" w:lineRule="atLeast"/>
        <w:ind w:left="1701"/>
        <w:contextualSpacing w:val="0"/>
        <w:jc w:val="both"/>
        <w:rPr>
          <w:rFonts w:ascii="Arial" w:hAnsi="Arial" w:cs="Arial"/>
          <w:sz w:val="20"/>
          <w:szCs w:val="20"/>
        </w:rPr>
      </w:pPr>
      <w:r w:rsidRPr="00476503">
        <w:rPr>
          <w:rFonts w:ascii="Arial" w:hAnsi="Arial" w:cs="Arial"/>
          <w:sz w:val="20"/>
          <w:szCs w:val="20"/>
        </w:rPr>
        <w:t xml:space="preserve">földgáz átvételét 10 napot meghaladóan szerződésbe ütközően szünetelteti, </w:t>
      </w:r>
    </w:p>
    <w:p w14:paraId="7BA734C7" w14:textId="77777777" w:rsidR="00C77D0B" w:rsidRPr="00476503" w:rsidRDefault="00C77D0B" w:rsidP="00C77D0B">
      <w:pPr>
        <w:pStyle w:val="Listaszerbekezds"/>
        <w:numPr>
          <w:ilvl w:val="0"/>
          <w:numId w:val="20"/>
        </w:numPr>
        <w:spacing w:before="120" w:after="0" w:line="280" w:lineRule="atLeast"/>
        <w:ind w:left="1701"/>
        <w:contextualSpacing w:val="0"/>
        <w:jc w:val="both"/>
        <w:rPr>
          <w:rFonts w:ascii="Arial" w:hAnsi="Arial" w:cs="Arial"/>
          <w:sz w:val="20"/>
          <w:szCs w:val="20"/>
        </w:rPr>
      </w:pPr>
      <w:r w:rsidRPr="00476503">
        <w:rPr>
          <w:rFonts w:ascii="Arial" w:hAnsi="Arial" w:cs="Arial"/>
          <w:sz w:val="20"/>
          <w:szCs w:val="20"/>
        </w:rPr>
        <w:t xml:space="preserve">megsérti a 14. pontban </w:t>
      </w:r>
      <w:r>
        <w:rPr>
          <w:rFonts w:ascii="Arial" w:hAnsi="Arial" w:cs="Arial"/>
          <w:sz w:val="20"/>
          <w:szCs w:val="20"/>
        </w:rPr>
        <w:t xml:space="preserve">vagy a 22. pontban </w:t>
      </w:r>
      <w:r w:rsidRPr="00476503">
        <w:rPr>
          <w:rFonts w:ascii="Arial" w:hAnsi="Arial" w:cs="Arial"/>
          <w:sz w:val="20"/>
          <w:szCs w:val="20"/>
        </w:rPr>
        <w:t xml:space="preserve">foglalt kötelezettségvállalását, és ezzel a másik félnek kárt okoz, </w:t>
      </w:r>
    </w:p>
    <w:p w14:paraId="58A0A2DD" w14:textId="77777777" w:rsidR="00C77D0B" w:rsidRPr="00476503" w:rsidRDefault="00C77D0B" w:rsidP="00C77D0B">
      <w:pPr>
        <w:pStyle w:val="Listaszerbekezds"/>
        <w:numPr>
          <w:ilvl w:val="0"/>
          <w:numId w:val="20"/>
        </w:numPr>
        <w:spacing w:before="120" w:after="0" w:line="280" w:lineRule="atLeast"/>
        <w:ind w:left="1701"/>
        <w:contextualSpacing w:val="0"/>
        <w:jc w:val="both"/>
        <w:rPr>
          <w:rFonts w:ascii="Arial" w:hAnsi="Arial" w:cs="Arial"/>
          <w:sz w:val="20"/>
          <w:szCs w:val="20"/>
        </w:rPr>
      </w:pPr>
      <w:r w:rsidRPr="00476503">
        <w:rPr>
          <w:rFonts w:ascii="Arial" w:hAnsi="Arial" w:cs="Arial"/>
          <w:sz w:val="20"/>
          <w:szCs w:val="20"/>
        </w:rPr>
        <w:t xml:space="preserve">csőd-, felszámolási-, vagy végelszámolási eljárásra vonatkozó bírósági határozat hatályba lépését követő két munkanapon belül a másik fél értesítésének elmulasztása. </w:t>
      </w:r>
    </w:p>
    <w:p w14:paraId="2594D9C5" w14:textId="77777777" w:rsidR="00C77D0B" w:rsidRPr="00476503"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A Szerződés biztosítékai</w:t>
      </w:r>
    </w:p>
    <w:p w14:paraId="5A731A1B" w14:textId="77777777" w:rsidR="00C77D0B" w:rsidRPr="00226AD9"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226AD9">
        <w:rPr>
          <w:rFonts w:ascii="Arial" w:hAnsi="Arial" w:cs="Arial"/>
          <w:sz w:val="20"/>
          <w:szCs w:val="20"/>
        </w:rPr>
        <w:t xml:space="preserve">A Felek a szerződésszerű teljesítés biztosítékaként kötbért kötnek ki. A teljesítés jogszerű megtagadása esetén a jogszerűen megtagadó fél terhére nem keletkezik sem kötbérfizetési, sem kártérítési kötelezettség, de késedelmi kamatfizetési kötelezettség sem. </w:t>
      </w:r>
    </w:p>
    <w:p w14:paraId="0CBD58DA"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Kötbér</w:t>
      </w:r>
    </w:p>
    <w:p w14:paraId="57064AE8" w14:textId="77777777"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A kötbér fizetési kötelezettség keletkezésének feltétele a szerződésszegésen túlmenően a Szerződést megszegő Fél felróható magatartása. A szerződésszegések esetén a következő kötbérfizetési kötelezettségek terhelik az Eladót:</w:t>
      </w:r>
    </w:p>
    <w:p w14:paraId="27748A76" w14:textId="77777777" w:rsidR="00C77D0B" w:rsidRPr="00476503" w:rsidRDefault="00C77D0B" w:rsidP="00C77D0B">
      <w:pPr>
        <w:pStyle w:val="Listaszerbekezds"/>
        <w:numPr>
          <w:ilvl w:val="0"/>
          <w:numId w:val="21"/>
        </w:numPr>
        <w:spacing w:before="120" w:after="0" w:line="280" w:lineRule="atLeast"/>
        <w:ind w:left="1276" w:hanging="421"/>
        <w:contextualSpacing w:val="0"/>
        <w:jc w:val="both"/>
        <w:rPr>
          <w:rFonts w:ascii="Arial" w:hAnsi="Arial" w:cs="Arial"/>
          <w:sz w:val="20"/>
          <w:szCs w:val="20"/>
        </w:rPr>
      </w:pPr>
      <w:r w:rsidRPr="00476503">
        <w:rPr>
          <w:rFonts w:ascii="Arial" w:hAnsi="Arial" w:cs="Arial"/>
          <w:sz w:val="20"/>
          <w:szCs w:val="20"/>
        </w:rPr>
        <w:t>Meghiúsulási kötbér: a le nem szállított mennyiség bruttó vételárának 20 %-</w:t>
      </w:r>
      <w:proofErr w:type="gramStart"/>
      <w:r w:rsidRPr="00476503">
        <w:rPr>
          <w:rFonts w:ascii="Arial" w:hAnsi="Arial" w:cs="Arial"/>
          <w:sz w:val="20"/>
          <w:szCs w:val="20"/>
        </w:rPr>
        <w:t>a</w:t>
      </w:r>
      <w:r>
        <w:rPr>
          <w:rFonts w:ascii="Arial" w:hAnsi="Arial" w:cs="Arial"/>
          <w:sz w:val="20"/>
          <w:szCs w:val="20"/>
        </w:rPr>
        <w:t>.</w:t>
      </w:r>
      <w:proofErr w:type="gramEnd"/>
    </w:p>
    <w:p w14:paraId="3CF0A516" w14:textId="77777777" w:rsidR="00C77D0B" w:rsidRPr="00476503" w:rsidRDefault="00C77D0B" w:rsidP="00C77D0B">
      <w:pPr>
        <w:pStyle w:val="Listaszerbekezds"/>
        <w:numPr>
          <w:ilvl w:val="0"/>
          <w:numId w:val="21"/>
        </w:numPr>
        <w:spacing w:before="120" w:after="0" w:line="280" w:lineRule="atLeast"/>
        <w:ind w:left="1276" w:hanging="421"/>
        <w:contextualSpacing w:val="0"/>
        <w:jc w:val="both"/>
        <w:rPr>
          <w:rFonts w:ascii="Arial" w:hAnsi="Arial" w:cs="Arial"/>
          <w:sz w:val="20"/>
          <w:szCs w:val="20"/>
        </w:rPr>
      </w:pPr>
      <w:r w:rsidRPr="00476503">
        <w:rPr>
          <w:rFonts w:ascii="Arial" w:hAnsi="Arial" w:cs="Arial"/>
          <w:sz w:val="20"/>
          <w:szCs w:val="20"/>
        </w:rPr>
        <w:t>Késedelmi kötbér: nem, illetve késedelmes teljesítés esetén a nettó ellenszolgáltatás 5 %-</w:t>
      </w:r>
      <w:proofErr w:type="gramStart"/>
      <w:r w:rsidRPr="00476503">
        <w:rPr>
          <w:rFonts w:ascii="Arial" w:hAnsi="Arial" w:cs="Arial"/>
          <w:sz w:val="20"/>
          <w:szCs w:val="20"/>
        </w:rPr>
        <w:t>a</w:t>
      </w:r>
      <w:proofErr w:type="gramEnd"/>
      <w:r w:rsidRPr="00476503">
        <w:rPr>
          <w:rFonts w:ascii="Arial" w:hAnsi="Arial" w:cs="Arial"/>
          <w:sz w:val="20"/>
          <w:szCs w:val="20"/>
        </w:rPr>
        <w:t>,</w:t>
      </w:r>
    </w:p>
    <w:p w14:paraId="76FA1D1F" w14:textId="77777777" w:rsidR="00C77D0B" w:rsidRPr="00476503" w:rsidRDefault="00C77D0B" w:rsidP="00C77D0B">
      <w:pPr>
        <w:pStyle w:val="Listaszerbekezds"/>
        <w:numPr>
          <w:ilvl w:val="0"/>
          <w:numId w:val="21"/>
        </w:numPr>
        <w:spacing w:before="120" w:after="0" w:line="280" w:lineRule="atLeast"/>
        <w:ind w:left="1276" w:hanging="421"/>
        <w:contextualSpacing w:val="0"/>
        <w:jc w:val="both"/>
        <w:rPr>
          <w:rFonts w:ascii="Arial" w:hAnsi="Arial" w:cs="Arial"/>
          <w:sz w:val="20"/>
          <w:szCs w:val="20"/>
        </w:rPr>
      </w:pPr>
      <w:r w:rsidRPr="00476503">
        <w:rPr>
          <w:rFonts w:ascii="Arial" w:hAnsi="Arial" w:cs="Arial"/>
          <w:sz w:val="20"/>
          <w:szCs w:val="20"/>
        </w:rPr>
        <w:t>Hibás teljesítési kötbér: minőségi hiba esetén a szerződésszegéssel (minőségi hibával) érintett földgázmennyiség nettó vételárának 25 %-</w:t>
      </w:r>
      <w:proofErr w:type="gramStart"/>
      <w:r w:rsidRPr="00476503">
        <w:rPr>
          <w:rFonts w:ascii="Arial" w:hAnsi="Arial" w:cs="Arial"/>
          <w:sz w:val="20"/>
          <w:szCs w:val="20"/>
        </w:rPr>
        <w:t>a.</w:t>
      </w:r>
      <w:proofErr w:type="gramEnd"/>
      <w:r w:rsidRPr="00476503">
        <w:rPr>
          <w:rFonts w:ascii="Arial" w:hAnsi="Arial" w:cs="Arial"/>
          <w:sz w:val="20"/>
          <w:szCs w:val="20"/>
        </w:rPr>
        <w:t xml:space="preserve"> </w:t>
      </w:r>
    </w:p>
    <w:p w14:paraId="743C302F" w14:textId="77777777" w:rsidR="00C77D0B" w:rsidRPr="00476503" w:rsidRDefault="00C77D0B" w:rsidP="00C77D0B">
      <w:pPr>
        <w:spacing w:before="240" w:line="280" w:lineRule="atLeast"/>
        <w:ind w:left="709"/>
        <w:jc w:val="both"/>
        <w:rPr>
          <w:rFonts w:ascii="Arial" w:hAnsi="Arial" w:cs="Arial"/>
          <w:sz w:val="20"/>
          <w:szCs w:val="20"/>
        </w:rPr>
      </w:pPr>
      <w:r w:rsidRPr="00476503">
        <w:rPr>
          <w:rFonts w:ascii="Arial" w:hAnsi="Arial" w:cs="Arial"/>
          <w:sz w:val="20"/>
          <w:szCs w:val="20"/>
        </w:rPr>
        <w:t xml:space="preserve">A kötbért a terhelő levél kézhezvételétől számított 30 napon belül kell megfizetni. A jogosult a kötbéren felül követelheti az azt meghaladó mértékű igazolt kárát is. </w:t>
      </w:r>
    </w:p>
    <w:p w14:paraId="44117A14" w14:textId="77777777" w:rsidR="00C77D0B" w:rsidRPr="00476503" w:rsidRDefault="00C77D0B" w:rsidP="00C77D0B">
      <w:pPr>
        <w:spacing w:before="240" w:line="280" w:lineRule="atLeast"/>
        <w:ind w:left="709"/>
        <w:jc w:val="both"/>
        <w:rPr>
          <w:rFonts w:ascii="Arial" w:hAnsi="Arial" w:cs="Arial"/>
          <w:sz w:val="20"/>
          <w:szCs w:val="20"/>
        </w:rPr>
      </w:pPr>
      <w:r w:rsidRPr="00476503">
        <w:rPr>
          <w:rFonts w:ascii="Arial" w:hAnsi="Arial" w:cs="Arial"/>
          <w:sz w:val="20"/>
          <w:szCs w:val="20"/>
        </w:rPr>
        <w:t xml:space="preserve">A hibás teljesítési és késedelmi kötbér Vevő általi érvényesítése esetén az Eladó nem mentesül a teljesítési </w:t>
      </w:r>
      <w:r>
        <w:rPr>
          <w:rFonts w:ascii="Arial" w:hAnsi="Arial" w:cs="Arial"/>
          <w:sz w:val="20"/>
          <w:szCs w:val="20"/>
        </w:rPr>
        <w:t>és a kártérítési</w:t>
      </w:r>
      <w:r w:rsidRPr="00476503">
        <w:rPr>
          <w:rFonts w:ascii="Arial" w:hAnsi="Arial" w:cs="Arial"/>
          <w:sz w:val="20"/>
          <w:szCs w:val="20"/>
        </w:rPr>
        <w:t xml:space="preserve"> kötelezettség</w:t>
      </w:r>
      <w:r>
        <w:rPr>
          <w:rFonts w:ascii="Arial" w:hAnsi="Arial" w:cs="Arial"/>
          <w:sz w:val="20"/>
          <w:szCs w:val="20"/>
        </w:rPr>
        <w:t xml:space="preserve">e </w:t>
      </w:r>
      <w:r w:rsidRPr="00476503">
        <w:rPr>
          <w:rFonts w:ascii="Arial" w:hAnsi="Arial" w:cs="Arial"/>
          <w:sz w:val="20"/>
          <w:szCs w:val="20"/>
        </w:rPr>
        <w:t xml:space="preserve">alól. </w:t>
      </w:r>
    </w:p>
    <w:p w14:paraId="6D85269B"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Késedelmi kamat</w:t>
      </w:r>
    </w:p>
    <w:p w14:paraId="2827043E" w14:textId="77777777" w:rsidR="00C77D0B" w:rsidRPr="004B4C19"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Fizetési késedelem esetén a</w:t>
      </w:r>
      <w:r>
        <w:rPr>
          <w:rFonts w:ascii="Arial" w:hAnsi="Arial" w:cs="Arial"/>
          <w:sz w:val="20"/>
          <w:szCs w:val="20"/>
        </w:rPr>
        <w:t xml:space="preserve"> késedelembe eső</w:t>
      </w:r>
      <w:r w:rsidRPr="00476503">
        <w:rPr>
          <w:rFonts w:ascii="Arial" w:hAnsi="Arial" w:cs="Arial"/>
          <w:sz w:val="20"/>
          <w:szCs w:val="20"/>
        </w:rPr>
        <w:t xml:space="preserve"> Fél köteles a másik Fél részére a </w:t>
      </w:r>
      <w:r w:rsidRPr="0037493B">
        <w:rPr>
          <w:rFonts w:ascii="Arial" w:hAnsi="Arial" w:cs="Arial"/>
          <w:sz w:val="20"/>
          <w:szCs w:val="20"/>
        </w:rPr>
        <w:t xml:space="preserve">Ptk. </w:t>
      </w:r>
      <w:r>
        <w:rPr>
          <w:rFonts w:ascii="Arial" w:hAnsi="Arial" w:cs="Arial"/>
          <w:sz w:val="20"/>
          <w:szCs w:val="20"/>
        </w:rPr>
        <w:t xml:space="preserve">6:155. § </w:t>
      </w:r>
      <w:r w:rsidRPr="0037493B">
        <w:rPr>
          <w:rFonts w:ascii="Arial" w:hAnsi="Arial" w:cs="Arial"/>
          <w:sz w:val="20"/>
          <w:szCs w:val="20"/>
        </w:rPr>
        <w:t>szerinti késedelmi kamatot fizetni</w:t>
      </w:r>
      <w:r w:rsidRPr="00476503">
        <w:rPr>
          <w:rFonts w:ascii="Arial" w:hAnsi="Arial" w:cs="Arial"/>
          <w:sz w:val="20"/>
          <w:szCs w:val="20"/>
        </w:rPr>
        <w:t xml:space="preserve">. </w:t>
      </w:r>
      <w:r w:rsidRPr="004B4C19">
        <w:rPr>
          <w:rFonts w:ascii="Arial" w:hAnsi="Arial" w:cs="Arial"/>
          <w:sz w:val="20"/>
          <w:szCs w:val="20"/>
        </w:rPr>
        <w:t xml:space="preserve">A késedelmi kamat fizetési kötelezettség kezdő időpontja az esedékességet követő nap. </w:t>
      </w:r>
    </w:p>
    <w:p w14:paraId="7BDA82C8"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Kártérítés </w:t>
      </w:r>
    </w:p>
    <w:p w14:paraId="08D81EB5" w14:textId="77777777"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A károsult köteles a bekövetkezett k</w:t>
      </w:r>
      <w:r>
        <w:rPr>
          <w:rFonts w:ascii="Arial" w:hAnsi="Arial" w:cs="Arial"/>
          <w:sz w:val="20"/>
          <w:szCs w:val="20"/>
        </w:rPr>
        <w:t>á</w:t>
      </w:r>
      <w:r w:rsidRPr="00476503">
        <w:rPr>
          <w:rFonts w:ascii="Arial" w:hAnsi="Arial" w:cs="Arial"/>
          <w:sz w:val="20"/>
          <w:szCs w:val="20"/>
        </w:rPr>
        <w:t>rról való tudomásszerzését k</w:t>
      </w:r>
      <w:r>
        <w:rPr>
          <w:rFonts w:ascii="Arial" w:hAnsi="Arial" w:cs="Arial"/>
          <w:sz w:val="20"/>
          <w:szCs w:val="20"/>
        </w:rPr>
        <w:t>övetően haladéktalanul a másik F</w:t>
      </w:r>
      <w:r w:rsidRPr="00476503">
        <w:rPr>
          <w:rFonts w:ascii="Arial" w:hAnsi="Arial" w:cs="Arial"/>
          <w:sz w:val="20"/>
          <w:szCs w:val="20"/>
        </w:rPr>
        <w:t>elet értesíteni és kártérítési igényét megfelelően alá</w:t>
      </w:r>
      <w:r>
        <w:rPr>
          <w:rFonts w:ascii="Arial" w:hAnsi="Arial" w:cs="Arial"/>
          <w:sz w:val="20"/>
          <w:szCs w:val="20"/>
        </w:rPr>
        <w:t>támasztva bejelenteni. A másik F</w:t>
      </w:r>
      <w:r w:rsidRPr="00476503">
        <w:rPr>
          <w:rFonts w:ascii="Arial" w:hAnsi="Arial" w:cs="Arial"/>
          <w:sz w:val="20"/>
          <w:szCs w:val="20"/>
        </w:rPr>
        <w:t>él, ha a károkozás tényét, illetve felelősségét vitatja, köteles 15 naptári napon belül egyeztetést kezdeményezni. Az egyeztetés eredménytelensége esetén a „Vitás kérdések rendezése” fejezet (2</w:t>
      </w:r>
      <w:r>
        <w:rPr>
          <w:rFonts w:ascii="Arial" w:hAnsi="Arial" w:cs="Arial"/>
          <w:sz w:val="20"/>
          <w:szCs w:val="20"/>
        </w:rPr>
        <w:t>1</w:t>
      </w:r>
      <w:r w:rsidRPr="00476503">
        <w:rPr>
          <w:rFonts w:ascii="Arial" w:hAnsi="Arial" w:cs="Arial"/>
          <w:sz w:val="20"/>
          <w:szCs w:val="20"/>
        </w:rPr>
        <w:t xml:space="preserve">. pont) rendelkezéseit kell alkalmazni. </w:t>
      </w:r>
    </w:p>
    <w:p w14:paraId="661EB688" w14:textId="77777777"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A Felek bármelyike által a másiknak okozott kár tekintetében Felek teljes kártérítési kötelezettséggel tartoznak. </w:t>
      </w:r>
    </w:p>
    <w:p w14:paraId="434D62C3" w14:textId="77777777" w:rsidR="00C77D0B" w:rsidRPr="00476503"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lastRenderedPageBreak/>
        <w:t xml:space="preserve">A nem megszakítható szolgáltatás feltételei </w:t>
      </w:r>
    </w:p>
    <w:p w14:paraId="0AD2A723"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Az Eladó a szerződött, nem megszakítható földgáz teljesítmény maximumát a Szerződés teljes időtartama alatt köteles a Vevő rendelkezésére bocsátani, kivéve: </w:t>
      </w:r>
    </w:p>
    <w:p w14:paraId="4E62AA74" w14:textId="77777777" w:rsidR="00C77D0B" w:rsidRPr="00476503" w:rsidRDefault="00C77D0B" w:rsidP="00C77D0B">
      <w:pPr>
        <w:pStyle w:val="Listaszerbekezds"/>
        <w:numPr>
          <w:ilvl w:val="0"/>
          <w:numId w:val="15"/>
        </w:numPr>
        <w:spacing w:before="120" w:after="0" w:line="280" w:lineRule="atLeast"/>
        <w:ind w:left="1276"/>
        <w:contextualSpacing w:val="0"/>
        <w:jc w:val="both"/>
        <w:rPr>
          <w:rFonts w:ascii="Arial" w:hAnsi="Arial" w:cs="Arial"/>
          <w:sz w:val="20"/>
          <w:szCs w:val="20"/>
        </w:rPr>
      </w:pPr>
      <w:r w:rsidRPr="00476503">
        <w:rPr>
          <w:rFonts w:ascii="Arial" w:hAnsi="Arial" w:cs="Arial"/>
          <w:sz w:val="20"/>
          <w:szCs w:val="20"/>
        </w:rPr>
        <w:t>Korlátozás</w:t>
      </w:r>
      <w:r>
        <w:rPr>
          <w:rFonts w:ascii="Arial" w:hAnsi="Arial" w:cs="Arial"/>
          <w:sz w:val="20"/>
          <w:szCs w:val="20"/>
        </w:rPr>
        <w:t xml:space="preserve"> estén</w:t>
      </w:r>
      <w:r w:rsidRPr="00476503">
        <w:rPr>
          <w:rFonts w:ascii="Arial" w:hAnsi="Arial" w:cs="Arial"/>
          <w:sz w:val="20"/>
          <w:szCs w:val="20"/>
        </w:rPr>
        <w:t xml:space="preserve">, melyet a Rendszerirányító vagy az Elosztó rendel el, </w:t>
      </w:r>
    </w:p>
    <w:p w14:paraId="3A31FB95" w14:textId="77777777" w:rsidR="00C77D0B" w:rsidRPr="00476503" w:rsidRDefault="00C77D0B" w:rsidP="00C77D0B">
      <w:pPr>
        <w:pStyle w:val="Listaszerbekezds"/>
        <w:numPr>
          <w:ilvl w:val="0"/>
          <w:numId w:val="15"/>
        </w:numPr>
        <w:spacing w:before="120" w:after="0" w:line="280" w:lineRule="atLeast"/>
        <w:ind w:left="1276"/>
        <w:contextualSpacing w:val="0"/>
        <w:jc w:val="both"/>
        <w:rPr>
          <w:rFonts w:ascii="Arial" w:hAnsi="Arial" w:cs="Arial"/>
          <w:sz w:val="20"/>
          <w:szCs w:val="20"/>
        </w:rPr>
      </w:pPr>
      <w:r w:rsidRPr="00476503">
        <w:rPr>
          <w:rFonts w:ascii="Arial" w:hAnsi="Arial" w:cs="Arial"/>
          <w:sz w:val="20"/>
          <w:szCs w:val="20"/>
        </w:rPr>
        <w:t xml:space="preserve">amennyiben a Rendszerirányító által allokált gázmennyiség, kevesebb, mint a </w:t>
      </w:r>
      <w:proofErr w:type="spellStart"/>
      <w:r w:rsidRPr="00476503">
        <w:rPr>
          <w:rFonts w:ascii="Arial" w:hAnsi="Arial" w:cs="Arial"/>
          <w:sz w:val="20"/>
          <w:szCs w:val="20"/>
        </w:rPr>
        <w:t>nominált</w:t>
      </w:r>
      <w:proofErr w:type="spellEnd"/>
      <w:r w:rsidRPr="00476503">
        <w:rPr>
          <w:rFonts w:ascii="Arial" w:hAnsi="Arial" w:cs="Arial"/>
          <w:sz w:val="20"/>
          <w:szCs w:val="20"/>
        </w:rPr>
        <w:t xml:space="preserve"> igény, </w:t>
      </w:r>
    </w:p>
    <w:p w14:paraId="2A8D5BFF" w14:textId="77777777" w:rsidR="00C77D0B" w:rsidRPr="00476503" w:rsidRDefault="00C77D0B" w:rsidP="00C77D0B">
      <w:pPr>
        <w:pStyle w:val="Listaszerbekezds"/>
        <w:numPr>
          <w:ilvl w:val="0"/>
          <w:numId w:val="15"/>
        </w:numPr>
        <w:spacing w:before="120" w:after="0" w:line="280" w:lineRule="atLeast"/>
        <w:ind w:left="1276"/>
        <w:contextualSpacing w:val="0"/>
        <w:jc w:val="both"/>
        <w:rPr>
          <w:rFonts w:ascii="Arial" w:hAnsi="Arial" w:cs="Arial"/>
          <w:sz w:val="20"/>
          <w:szCs w:val="20"/>
        </w:rPr>
      </w:pPr>
      <w:r w:rsidRPr="00476503">
        <w:rPr>
          <w:rFonts w:ascii="Arial" w:hAnsi="Arial" w:cs="Arial"/>
          <w:sz w:val="20"/>
          <w:szCs w:val="20"/>
        </w:rPr>
        <w:t xml:space="preserve">Vis </w:t>
      </w:r>
      <w:r>
        <w:rPr>
          <w:rFonts w:ascii="Arial" w:hAnsi="Arial" w:cs="Arial"/>
          <w:sz w:val="20"/>
          <w:szCs w:val="20"/>
        </w:rPr>
        <w:t>mai</w:t>
      </w:r>
      <w:r w:rsidRPr="00476503">
        <w:rPr>
          <w:rFonts w:ascii="Arial" w:hAnsi="Arial" w:cs="Arial"/>
          <w:sz w:val="20"/>
          <w:szCs w:val="20"/>
        </w:rPr>
        <w:t>or</w:t>
      </w:r>
      <w:r>
        <w:rPr>
          <w:rFonts w:ascii="Arial" w:hAnsi="Arial" w:cs="Arial"/>
          <w:sz w:val="20"/>
          <w:szCs w:val="20"/>
        </w:rPr>
        <w:t xml:space="preserve"> estén</w:t>
      </w:r>
      <w:r w:rsidRPr="00476503">
        <w:rPr>
          <w:rFonts w:ascii="Arial" w:hAnsi="Arial" w:cs="Arial"/>
          <w:sz w:val="20"/>
          <w:szCs w:val="20"/>
        </w:rPr>
        <w:t>,</w:t>
      </w:r>
      <w:r>
        <w:rPr>
          <w:rFonts w:ascii="Arial" w:hAnsi="Arial" w:cs="Arial"/>
          <w:sz w:val="20"/>
          <w:szCs w:val="20"/>
        </w:rPr>
        <w:t xml:space="preserve"> vagy </w:t>
      </w:r>
    </w:p>
    <w:p w14:paraId="0C0F0973" w14:textId="77777777" w:rsidR="00C77D0B" w:rsidRPr="00476503" w:rsidRDefault="00C77D0B" w:rsidP="00C77D0B">
      <w:pPr>
        <w:pStyle w:val="Listaszerbekezds"/>
        <w:numPr>
          <w:ilvl w:val="0"/>
          <w:numId w:val="15"/>
        </w:numPr>
        <w:spacing w:before="120" w:after="0" w:line="280" w:lineRule="atLeast"/>
        <w:ind w:left="1276"/>
        <w:contextualSpacing w:val="0"/>
        <w:jc w:val="both"/>
        <w:rPr>
          <w:rFonts w:ascii="Arial" w:hAnsi="Arial" w:cs="Arial"/>
          <w:sz w:val="20"/>
          <w:szCs w:val="20"/>
        </w:rPr>
      </w:pPr>
      <w:r w:rsidRPr="00476503">
        <w:rPr>
          <w:rFonts w:ascii="Arial" w:hAnsi="Arial" w:cs="Arial"/>
          <w:sz w:val="20"/>
          <w:szCs w:val="20"/>
        </w:rPr>
        <w:t>Előzetesen megállapodott karbantartás eseté</w:t>
      </w:r>
      <w:r>
        <w:rPr>
          <w:rFonts w:ascii="Arial" w:hAnsi="Arial" w:cs="Arial"/>
          <w:sz w:val="20"/>
          <w:szCs w:val="20"/>
        </w:rPr>
        <w:t>n annak időtartama alatt</w:t>
      </w:r>
      <w:r w:rsidRPr="00476503">
        <w:rPr>
          <w:rFonts w:ascii="Arial" w:hAnsi="Arial" w:cs="Arial"/>
          <w:sz w:val="20"/>
          <w:szCs w:val="20"/>
        </w:rPr>
        <w:t xml:space="preserve">. </w:t>
      </w:r>
    </w:p>
    <w:p w14:paraId="37EA4304"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Előzetesen megállapodott karbantartás miatt a szolgáltatást az Eladó kizárólag a Szállító és az Elosztó gázkimaradással járó szolgáltatás szüneteltetése vagy csökkentése mértékéig csökkentheti vagy szüntetheti meg. Az Eladó közreműködik a gázkimaradással járó karbantartások időtartamának minimálisra csökkentésében. </w:t>
      </w:r>
    </w:p>
    <w:p w14:paraId="3119B9CF" w14:textId="77777777" w:rsidR="00C77D0B" w:rsidRPr="00476503"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A földgáz mennyiség mérése</w:t>
      </w:r>
    </w:p>
    <w:p w14:paraId="42FA0D5F" w14:textId="77777777"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A földgáz mennyiségmérés eljárási rendjét a 3. sz. melléklet tartalmazza. </w:t>
      </w:r>
    </w:p>
    <w:p w14:paraId="0DDFC0D1" w14:textId="77777777" w:rsidR="00C77D0B" w:rsidRPr="00476503"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A földgáz minőségi jellemzői – a minőség mérése</w:t>
      </w:r>
    </w:p>
    <w:p w14:paraId="5BF4DA74"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Vevő részére leszállított földgáz minősége megfelel az MSZ 1648:2000 szabvány 2H jelű gázcsoportra vonatkozó előírásainak. </w:t>
      </w:r>
    </w:p>
    <w:p w14:paraId="5B6D8DBF"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Vevő tudomásul veszi a földrajzi elhelyezkedésből adódó esetleges fűtőérték változást. A szerződött fűtőértéket a 2. sz. melléklet tartalmazza. Minőségi hibának tekintendő a földgáz fűtőértéke – mint minőségi elem – szempontjából, ha az kívül esik a szerződött fűtőérték ±5 %-os sávján, kivéve a „Vis </w:t>
      </w:r>
      <w:r>
        <w:rPr>
          <w:rFonts w:ascii="Arial" w:hAnsi="Arial" w:cs="Arial"/>
          <w:sz w:val="20"/>
          <w:szCs w:val="20"/>
        </w:rPr>
        <w:t>maior</w:t>
      </w:r>
      <w:r w:rsidRPr="00476503">
        <w:rPr>
          <w:rFonts w:ascii="Arial" w:hAnsi="Arial" w:cs="Arial"/>
          <w:sz w:val="20"/>
          <w:szCs w:val="20"/>
        </w:rPr>
        <w:t xml:space="preserve">” esetét. </w:t>
      </w:r>
    </w:p>
    <w:p w14:paraId="14E3D106"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földgáz fűtőértéke és további minőségi jellemzői megfelelnek a mindenkor érvényes ÜKSZ, valamint a Szállító és az Elosztó Üzletszabályzata szerint az adott átadás-átvételi pontokhoz rendelt jellemzőknek. </w:t>
      </w:r>
    </w:p>
    <w:p w14:paraId="02D69798" w14:textId="77777777" w:rsidR="00C77D0B"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földgáz minőségmérés eljárási rendjét a 3. sz. melléklet tartalmazza. </w:t>
      </w:r>
    </w:p>
    <w:p w14:paraId="7D824F79" w14:textId="77777777" w:rsidR="00C77D0B" w:rsidRPr="00476503"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Átadás-átvételi pont</w:t>
      </w:r>
    </w:p>
    <w:p w14:paraId="0B2FCA13" w14:textId="77777777"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Az átadásnál a földgáz mennyiségi és </w:t>
      </w:r>
      <w:r>
        <w:rPr>
          <w:rFonts w:ascii="Arial" w:hAnsi="Arial" w:cs="Arial"/>
          <w:sz w:val="20"/>
          <w:szCs w:val="20"/>
        </w:rPr>
        <w:t xml:space="preserve">minőségi átadás-átvételi pontja </w:t>
      </w:r>
      <w:r w:rsidRPr="00476503">
        <w:rPr>
          <w:rFonts w:ascii="Arial" w:hAnsi="Arial" w:cs="Arial"/>
          <w:sz w:val="20"/>
          <w:szCs w:val="20"/>
        </w:rPr>
        <w:t xml:space="preserve">a Vevőt kiszolgáló és az Elosztó/Vevő tulajdonában és üzemeltetésében lévő elszámoló gázmérő. A földgáz tulajdonjoga az elszámoló gázmérő kilépő csonkján száll át a Vevőre. </w:t>
      </w:r>
    </w:p>
    <w:p w14:paraId="436801B6" w14:textId="77777777" w:rsidR="00C77D0B" w:rsidRPr="00476503"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 xml:space="preserve">A teljesítés jogszerű megtagadása </w:t>
      </w:r>
    </w:p>
    <w:p w14:paraId="08166F8C" w14:textId="77777777"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Az eljárást és a feltételeket a 6. sz. melléklet tartalmazza. </w:t>
      </w:r>
    </w:p>
    <w:p w14:paraId="5FC20BD3" w14:textId="77777777" w:rsidR="00C77D0B" w:rsidRPr="00476503"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A felek általános kötelezettségvállalásai</w:t>
      </w:r>
    </w:p>
    <w:p w14:paraId="324C7FCF"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A Vevő</w:t>
      </w:r>
      <w:r>
        <w:rPr>
          <w:rFonts w:ascii="Arial" w:hAnsi="Arial" w:cs="Arial"/>
          <w:sz w:val="20"/>
          <w:szCs w:val="20"/>
        </w:rPr>
        <w:t xml:space="preserve"> </w:t>
      </w:r>
      <w:r w:rsidRPr="00476503">
        <w:rPr>
          <w:rFonts w:ascii="Arial" w:hAnsi="Arial" w:cs="Arial"/>
          <w:sz w:val="20"/>
          <w:szCs w:val="20"/>
        </w:rPr>
        <w:t>mindenkor betartja a vonatkozó jogszabályok, az ÜKS</w:t>
      </w:r>
      <w:r>
        <w:rPr>
          <w:rFonts w:ascii="Arial" w:hAnsi="Arial" w:cs="Arial"/>
          <w:sz w:val="20"/>
          <w:szCs w:val="20"/>
        </w:rPr>
        <w:t>Z</w:t>
      </w:r>
      <w:r w:rsidRPr="00476503">
        <w:rPr>
          <w:rFonts w:ascii="Arial" w:hAnsi="Arial" w:cs="Arial"/>
          <w:sz w:val="20"/>
          <w:szCs w:val="20"/>
        </w:rPr>
        <w:t xml:space="preserve"> rendelkezéseit. A Vevő vállalja, hogy a Szerződés időtartama alatt földgáz-átvételi tevékenységét az Eladó felé </w:t>
      </w:r>
      <w:r>
        <w:rPr>
          <w:rFonts w:ascii="Arial" w:hAnsi="Arial" w:cs="Arial"/>
          <w:sz w:val="20"/>
          <w:szCs w:val="20"/>
        </w:rPr>
        <w:t xml:space="preserve">a </w:t>
      </w:r>
      <w:r>
        <w:rPr>
          <w:rFonts w:ascii="Arial" w:hAnsi="Arial" w:cs="Arial"/>
          <w:sz w:val="20"/>
          <w:szCs w:val="20"/>
        </w:rPr>
        <w:lastRenderedPageBreak/>
        <w:t xml:space="preserve">Szerződés szerint </w:t>
      </w:r>
      <w:r w:rsidRPr="00476503">
        <w:rPr>
          <w:rFonts w:ascii="Arial" w:hAnsi="Arial" w:cs="Arial"/>
          <w:sz w:val="20"/>
          <w:szCs w:val="20"/>
        </w:rPr>
        <w:t>fenntartja, kivéve az ezt akadályozó hatósági intézkedések esetét</w:t>
      </w:r>
      <w:r>
        <w:rPr>
          <w:rFonts w:ascii="Arial" w:hAnsi="Arial" w:cs="Arial"/>
          <w:sz w:val="20"/>
          <w:szCs w:val="20"/>
        </w:rPr>
        <w:t>, vagy a 16.4. pontban foglaltakat</w:t>
      </w:r>
      <w:r w:rsidRPr="00476503">
        <w:rPr>
          <w:rFonts w:ascii="Arial" w:hAnsi="Arial" w:cs="Arial"/>
          <w:sz w:val="20"/>
          <w:szCs w:val="20"/>
        </w:rPr>
        <w:t xml:space="preserve">. </w:t>
      </w:r>
    </w:p>
    <w:p w14:paraId="3BD00017"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Az Eladó mindenkor betartja a vonatkozó jogszabályoknak, az </w:t>
      </w:r>
      <w:proofErr w:type="spellStart"/>
      <w:r w:rsidRPr="00476503">
        <w:rPr>
          <w:rFonts w:ascii="Arial" w:hAnsi="Arial" w:cs="Arial"/>
          <w:sz w:val="20"/>
          <w:szCs w:val="20"/>
        </w:rPr>
        <w:t>ÜKSZ-nek</w:t>
      </w:r>
      <w:proofErr w:type="spellEnd"/>
      <w:r w:rsidRPr="00476503">
        <w:rPr>
          <w:rFonts w:ascii="Arial" w:hAnsi="Arial" w:cs="Arial"/>
          <w:sz w:val="20"/>
          <w:szCs w:val="20"/>
        </w:rPr>
        <w:t xml:space="preserve">, a működési engedélyének, üzletszabályzatának és a rendszerhasználati szerződéseinek rendelkezéseit. </w:t>
      </w:r>
    </w:p>
    <w:p w14:paraId="35A04EAB"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Értesítés és intézkedés</w:t>
      </w:r>
    </w:p>
    <w:p w14:paraId="61F6C791" w14:textId="77777777"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Az Eladó mindenkor a szakszerűen eljáró kereskedőtől adott helyzetben általában elvárható magatartást köteles tanúsítani</w:t>
      </w:r>
      <w:r>
        <w:rPr>
          <w:rFonts w:ascii="Arial" w:hAnsi="Arial" w:cs="Arial"/>
          <w:sz w:val="20"/>
          <w:szCs w:val="20"/>
        </w:rPr>
        <w:t>. Eladó köteles a</w:t>
      </w:r>
      <w:r w:rsidRPr="00476503">
        <w:rPr>
          <w:rFonts w:ascii="Arial" w:hAnsi="Arial" w:cs="Arial"/>
          <w:sz w:val="20"/>
          <w:szCs w:val="20"/>
        </w:rPr>
        <w:t xml:space="preserve"> Szerződés teljesítését veszélyeztető eseményekről a </w:t>
      </w:r>
      <w:r>
        <w:rPr>
          <w:rFonts w:ascii="Arial" w:hAnsi="Arial" w:cs="Arial"/>
          <w:sz w:val="20"/>
          <w:szCs w:val="20"/>
        </w:rPr>
        <w:t>Vevőt haladéktalanul értesíteni és a</w:t>
      </w:r>
      <w:r w:rsidRPr="00476503">
        <w:rPr>
          <w:rFonts w:ascii="Arial" w:hAnsi="Arial" w:cs="Arial"/>
          <w:sz w:val="20"/>
          <w:szCs w:val="20"/>
        </w:rPr>
        <w:t xml:space="preserve"> Szerződés teljesítése érdekében megtenni minden tőle elvárható intézkedést. </w:t>
      </w:r>
    </w:p>
    <w:p w14:paraId="5352F086"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Felek a szerződéses időszakot megelőzően egyeztetik a Szerződés teljesítését befolyásoló rendszerkarbantartások időpontját legkésőbb a kihirdetést követő 30 napon belül. Emellett üzemzavar esetén mindenben együttműködnek a közös kárenyhítés érdekében. </w:t>
      </w:r>
    </w:p>
    <w:p w14:paraId="2FE21F45" w14:textId="77777777" w:rsidR="00C77D0B" w:rsidRPr="00476503"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 xml:space="preserve">A Szerződés módosítása </w:t>
      </w:r>
    </w:p>
    <w:p w14:paraId="10D664B3" w14:textId="77777777"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A Szerződés csak közös megegyezéssel, írásban módosítható, a Ptk. és a Kbt. </w:t>
      </w:r>
      <w:r>
        <w:rPr>
          <w:rFonts w:ascii="Arial" w:hAnsi="Arial" w:cs="Arial"/>
          <w:sz w:val="20"/>
          <w:szCs w:val="20"/>
        </w:rPr>
        <w:t>141. §</w:t>
      </w:r>
      <w:proofErr w:type="spellStart"/>
      <w:r>
        <w:rPr>
          <w:rFonts w:ascii="Arial" w:hAnsi="Arial" w:cs="Arial"/>
          <w:sz w:val="20"/>
          <w:szCs w:val="20"/>
        </w:rPr>
        <w:t>-</w:t>
      </w:r>
      <w:r w:rsidRPr="00476503">
        <w:rPr>
          <w:rFonts w:ascii="Arial" w:hAnsi="Arial" w:cs="Arial"/>
          <w:sz w:val="20"/>
          <w:szCs w:val="20"/>
        </w:rPr>
        <w:t>szabályaival</w:t>
      </w:r>
      <w:proofErr w:type="spellEnd"/>
      <w:r w:rsidRPr="00476503">
        <w:rPr>
          <w:rFonts w:ascii="Arial" w:hAnsi="Arial" w:cs="Arial"/>
          <w:sz w:val="20"/>
          <w:szCs w:val="20"/>
        </w:rPr>
        <w:t xml:space="preserve"> összhangban. </w:t>
      </w:r>
    </w:p>
    <w:p w14:paraId="0BE1D736" w14:textId="77777777" w:rsidR="00C77D0B" w:rsidRPr="00476503"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 xml:space="preserve">A Szerződés felmondása, illetve megszűnése </w:t>
      </w:r>
    </w:p>
    <w:p w14:paraId="7209DE39"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Szerződés rendkívüli felmondással, azonnali hatállyal megszüntethető, ha: </w:t>
      </w:r>
    </w:p>
    <w:p w14:paraId="7F9F25F7" w14:textId="77777777" w:rsidR="00C77D0B" w:rsidRPr="00476503" w:rsidRDefault="00C77D0B" w:rsidP="00C77D0B">
      <w:pPr>
        <w:pStyle w:val="Listaszerbekezds"/>
        <w:numPr>
          <w:ilvl w:val="0"/>
          <w:numId w:val="22"/>
        </w:numPr>
        <w:spacing w:before="120" w:after="0" w:line="280" w:lineRule="atLeast"/>
        <w:ind w:left="1276" w:hanging="436"/>
        <w:contextualSpacing w:val="0"/>
        <w:jc w:val="both"/>
        <w:rPr>
          <w:rFonts w:ascii="Arial" w:hAnsi="Arial" w:cs="Arial"/>
          <w:sz w:val="20"/>
          <w:szCs w:val="20"/>
        </w:rPr>
      </w:pPr>
      <w:r w:rsidRPr="00476503">
        <w:rPr>
          <w:rFonts w:ascii="Arial" w:hAnsi="Arial" w:cs="Arial"/>
          <w:sz w:val="20"/>
          <w:szCs w:val="20"/>
        </w:rPr>
        <w:t>a Vevő, ill</w:t>
      </w:r>
      <w:r>
        <w:rPr>
          <w:rFonts w:ascii="Arial" w:hAnsi="Arial" w:cs="Arial"/>
          <w:sz w:val="20"/>
          <w:szCs w:val="20"/>
        </w:rPr>
        <w:t>etve</w:t>
      </w:r>
      <w:r w:rsidRPr="00476503">
        <w:rPr>
          <w:rFonts w:ascii="Arial" w:hAnsi="Arial" w:cs="Arial"/>
          <w:sz w:val="20"/>
          <w:szCs w:val="20"/>
        </w:rPr>
        <w:t xml:space="preserve"> Eladó ellen csődeljárás, vagy felszámolási eljárás jogerős elrendelésére kerül sor, vagy végelszámolás alá kerül, </w:t>
      </w:r>
    </w:p>
    <w:p w14:paraId="17807F47" w14:textId="77777777" w:rsidR="00C77D0B" w:rsidRDefault="00C77D0B" w:rsidP="00C77D0B">
      <w:pPr>
        <w:pStyle w:val="Listaszerbekezds"/>
        <w:numPr>
          <w:ilvl w:val="0"/>
          <w:numId w:val="22"/>
        </w:numPr>
        <w:spacing w:before="120" w:after="0" w:line="280" w:lineRule="atLeast"/>
        <w:ind w:left="1276" w:hanging="436"/>
        <w:contextualSpacing w:val="0"/>
        <w:jc w:val="both"/>
        <w:rPr>
          <w:rFonts w:ascii="Arial" w:hAnsi="Arial" w:cs="Arial"/>
          <w:sz w:val="20"/>
          <w:szCs w:val="20"/>
        </w:rPr>
      </w:pPr>
      <w:r w:rsidRPr="00476503">
        <w:rPr>
          <w:rFonts w:ascii="Arial" w:hAnsi="Arial" w:cs="Arial"/>
          <w:sz w:val="20"/>
          <w:szCs w:val="20"/>
        </w:rPr>
        <w:t xml:space="preserve">bármelyik fél a Szerződésből eredő lényeges kötelezettségeit ismételten vagy súlyosan megszegi (a </w:t>
      </w:r>
      <w:r>
        <w:rPr>
          <w:rFonts w:ascii="Arial" w:hAnsi="Arial" w:cs="Arial"/>
          <w:sz w:val="20"/>
          <w:szCs w:val="20"/>
        </w:rPr>
        <w:t>Szerződés</w:t>
      </w:r>
      <w:r w:rsidRPr="00476503">
        <w:rPr>
          <w:rFonts w:ascii="Arial" w:hAnsi="Arial" w:cs="Arial"/>
          <w:sz w:val="20"/>
          <w:szCs w:val="20"/>
        </w:rPr>
        <w:t xml:space="preserve"> 7.6. pontjában foglalt esetekben), különösen, ha Vevő fizetési kötelezettségének az Eladó által meghatározott póthatáridő alatt nem tesz eleget, </w:t>
      </w:r>
    </w:p>
    <w:p w14:paraId="379F74BA" w14:textId="77777777" w:rsidR="00C77D0B" w:rsidRPr="00476503" w:rsidRDefault="00C77D0B" w:rsidP="00C77D0B">
      <w:pPr>
        <w:pStyle w:val="Listaszerbekezds"/>
        <w:numPr>
          <w:ilvl w:val="0"/>
          <w:numId w:val="22"/>
        </w:numPr>
        <w:spacing w:before="120" w:after="0" w:line="280" w:lineRule="atLeast"/>
        <w:ind w:left="1276" w:hanging="436"/>
        <w:contextualSpacing w:val="0"/>
        <w:jc w:val="both"/>
        <w:rPr>
          <w:rFonts w:ascii="Arial" w:hAnsi="Arial" w:cs="Arial"/>
          <w:sz w:val="20"/>
          <w:szCs w:val="20"/>
        </w:rPr>
      </w:pPr>
      <w:r>
        <w:t>a szerződés megkötését követően jut a Vevő tudomására, hogy az Eladó tekintetében a közbeszerzési eljárás során kizáró ok állt fenn, és ezért ki kellett volna zárni a közbeszerzési eljárásból</w:t>
      </w:r>
      <w:r>
        <w:rPr>
          <w:rFonts w:ascii="Arial" w:hAnsi="Arial" w:cs="Arial"/>
          <w:sz w:val="20"/>
          <w:szCs w:val="20"/>
        </w:rPr>
        <w:t xml:space="preserve"> [Kbt. 143. § (2) bekezdés],</w:t>
      </w:r>
    </w:p>
    <w:p w14:paraId="7B4DC44E" w14:textId="77777777" w:rsidR="00C77D0B" w:rsidRPr="00476503" w:rsidRDefault="00C77D0B" w:rsidP="00C77D0B">
      <w:pPr>
        <w:pStyle w:val="Listaszerbekezds"/>
        <w:numPr>
          <w:ilvl w:val="0"/>
          <w:numId w:val="22"/>
        </w:numPr>
        <w:spacing w:before="120" w:after="0" w:line="280" w:lineRule="atLeast"/>
        <w:ind w:left="1276" w:hanging="436"/>
        <w:contextualSpacing w:val="0"/>
        <w:jc w:val="both"/>
        <w:rPr>
          <w:rFonts w:ascii="Arial" w:hAnsi="Arial" w:cs="Arial"/>
          <w:sz w:val="20"/>
          <w:szCs w:val="20"/>
        </w:rPr>
      </w:pPr>
      <w:r w:rsidRPr="00476503">
        <w:rPr>
          <w:rFonts w:ascii="Arial" w:hAnsi="Arial" w:cs="Arial"/>
          <w:sz w:val="20"/>
          <w:szCs w:val="20"/>
        </w:rPr>
        <w:t xml:space="preserve">a Hivatal az Eladó működési engedélyét jogerősen visszavonja. </w:t>
      </w:r>
    </w:p>
    <w:p w14:paraId="7170E223"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Bármelyik Fél jogosult a Szerződés rendkívüli felmondására abban az esetben, ha valamely Vis Maior esemény 30 naptári napot meghaladó időtartamig folyamatosan, megszakítás nélkül fennáll. </w:t>
      </w:r>
    </w:p>
    <w:p w14:paraId="12A05805"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Akár a 16.1</w:t>
      </w:r>
      <w:proofErr w:type="gramStart"/>
      <w:r w:rsidRPr="00476503">
        <w:rPr>
          <w:rFonts w:ascii="Arial" w:hAnsi="Arial" w:cs="Arial"/>
          <w:sz w:val="20"/>
          <w:szCs w:val="20"/>
        </w:rPr>
        <w:t>.,</w:t>
      </w:r>
      <w:proofErr w:type="gramEnd"/>
      <w:r w:rsidRPr="00476503">
        <w:rPr>
          <w:rFonts w:ascii="Arial" w:hAnsi="Arial" w:cs="Arial"/>
          <w:sz w:val="20"/>
          <w:szCs w:val="20"/>
        </w:rPr>
        <w:t xml:space="preserve"> akár a 16.2. pont alapján kerül megszűn</w:t>
      </w:r>
      <w:r>
        <w:rPr>
          <w:rFonts w:ascii="Arial" w:hAnsi="Arial" w:cs="Arial"/>
          <w:sz w:val="20"/>
          <w:szCs w:val="20"/>
        </w:rPr>
        <w:t>tet</w:t>
      </w:r>
      <w:r w:rsidRPr="00476503">
        <w:rPr>
          <w:rFonts w:ascii="Arial" w:hAnsi="Arial" w:cs="Arial"/>
          <w:sz w:val="20"/>
          <w:szCs w:val="20"/>
        </w:rPr>
        <w:t xml:space="preserve">ésre a Szerződés, Felek vállalják, hogy a teljesített szolgáltatások és kifizetések alapján egymással elszámolnak. </w:t>
      </w:r>
    </w:p>
    <w:p w14:paraId="2C5D82AC"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Szerződő Felek rögzítik és az Eladó kifejezetten tudomásul veszi, hogy a Szerződés tárgyát képező </w:t>
      </w:r>
      <w:r>
        <w:rPr>
          <w:rFonts w:ascii="Arial" w:hAnsi="Arial" w:cs="Arial"/>
          <w:sz w:val="20"/>
          <w:szCs w:val="20"/>
        </w:rPr>
        <w:t xml:space="preserve">egyes </w:t>
      </w:r>
      <w:r w:rsidRPr="00476503">
        <w:rPr>
          <w:rFonts w:ascii="Arial" w:hAnsi="Arial" w:cs="Arial"/>
          <w:sz w:val="20"/>
          <w:szCs w:val="20"/>
        </w:rPr>
        <w:t xml:space="preserve">felhasználási helyek </w:t>
      </w:r>
      <w:r>
        <w:rPr>
          <w:rFonts w:ascii="Arial" w:hAnsi="Arial" w:cs="Arial"/>
          <w:sz w:val="20"/>
          <w:szCs w:val="20"/>
        </w:rPr>
        <w:t xml:space="preserve">illetve ingatlanok </w:t>
      </w:r>
      <w:r w:rsidRPr="00476503">
        <w:rPr>
          <w:rFonts w:ascii="Arial" w:hAnsi="Arial" w:cs="Arial"/>
          <w:sz w:val="20"/>
          <w:szCs w:val="20"/>
        </w:rPr>
        <w:t>a Vevő vagyonkezelésében, üzemeltetésében, és nem a tulajdonában lévő ingatlanok, amely ingatlanokkal kapcsolatosan a</w:t>
      </w:r>
      <w:r>
        <w:rPr>
          <w:rFonts w:ascii="Arial" w:hAnsi="Arial" w:cs="Arial"/>
          <w:sz w:val="20"/>
          <w:szCs w:val="20"/>
        </w:rPr>
        <w:t xml:space="preserve"> kezelési jogosultságok – akár V</w:t>
      </w:r>
      <w:r w:rsidRPr="00476503">
        <w:rPr>
          <w:rFonts w:ascii="Arial" w:hAnsi="Arial" w:cs="Arial"/>
          <w:sz w:val="20"/>
          <w:szCs w:val="20"/>
        </w:rPr>
        <w:t>evő akaratán és döntését kívül álló okból is – adott esetben más szervezethez kerülhet</w:t>
      </w:r>
      <w:r>
        <w:rPr>
          <w:rFonts w:ascii="Arial" w:hAnsi="Arial" w:cs="Arial"/>
          <w:sz w:val="20"/>
          <w:szCs w:val="20"/>
        </w:rPr>
        <w:t>nek</w:t>
      </w:r>
      <w:r w:rsidRPr="00476503">
        <w:rPr>
          <w:rFonts w:ascii="Arial" w:hAnsi="Arial" w:cs="Arial"/>
          <w:sz w:val="20"/>
          <w:szCs w:val="20"/>
        </w:rPr>
        <w:t xml:space="preserve"> át. A Szerződés által érintett </w:t>
      </w:r>
      <w:r>
        <w:rPr>
          <w:rFonts w:ascii="Arial" w:hAnsi="Arial" w:cs="Arial"/>
          <w:sz w:val="20"/>
          <w:szCs w:val="20"/>
        </w:rPr>
        <w:t xml:space="preserve">ilyen </w:t>
      </w:r>
      <w:r w:rsidRPr="00476503">
        <w:rPr>
          <w:rFonts w:ascii="Arial" w:hAnsi="Arial" w:cs="Arial"/>
          <w:sz w:val="20"/>
          <w:szCs w:val="20"/>
        </w:rPr>
        <w:t>ingatlan</w:t>
      </w:r>
      <w:r>
        <w:rPr>
          <w:rFonts w:ascii="Arial" w:hAnsi="Arial" w:cs="Arial"/>
          <w:sz w:val="20"/>
          <w:szCs w:val="20"/>
        </w:rPr>
        <w:t>ok</w:t>
      </w:r>
      <w:r w:rsidRPr="00476503">
        <w:rPr>
          <w:rFonts w:ascii="Arial" w:hAnsi="Arial" w:cs="Arial"/>
          <w:sz w:val="20"/>
          <w:szCs w:val="20"/>
        </w:rPr>
        <w:t xml:space="preserve"> vagyonkezelési vagy üzemeltetési, hasznosítási jogosultságának a megszűnése következtében a Vevőnek </w:t>
      </w:r>
      <w:r>
        <w:rPr>
          <w:rFonts w:ascii="Arial" w:hAnsi="Arial" w:cs="Arial"/>
          <w:sz w:val="20"/>
          <w:szCs w:val="20"/>
        </w:rPr>
        <w:t xml:space="preserve">részben-vagy egészben </w:t>
      </w:r>
      <w:r w:rsidRPr="00476503">
        <w:rPr>
          <w:rFonts w:ascii="Arial" w:hAnsi="Arial" w:cs="Arial"/>
          <w:sz w:val="20"/>
          <w:szCs w:val="20"/>
        </w:rPr>
        <w:t xml:space="preserve">megszűnhet a Szerződés 3. pontjában rögzített feladatoknak a </w:t>
      </w:r>
      <w:r w:rsidRPr="00476503">
        <w:rPr>
          <w:rFonts w:ascii="Arial" w:hAnsi="Arial" w:cs="Arial"/>
          <w:sz w:val="20"/>
          <w:szCs w:val="20"/>
        </w:rPr>
        <w:lastRenderedPageBreak/>
        <w:t>teljesítés</w:t>
      </w:r>
      <w:r>
        <w:rPr>
          <w:rFonts w:ascii="Arial" w:hAnsi="Arial" w:cs="Arial"/>
          <w:sz w:val="20"/>
          <w:szCs w:val="20"/>
        </w:rPr>
        <w:t>é</w:t>
      </w:r>
      <w:r w:rsidRPr="00476503">
        <w:rPr>
          <w:rFonts w:ascii="Arial" w:hAnsi="Arial" w:cs="Arial"/>
          <w:sz w:val="20"/>
          <w:szCs w:val="20"/>
        </w:rPr>
        <w:t>hez fűződő érdeke, amely esetben a Vevő a szerződött mennyiség és a felhasználási helyek módosítását kezdeményezni</w:t>
      </w:r>
      <w:r>
        <w:rPr>
          <w:rFonts w:ascii="Arial" w:hAnsi="Arial" w:cs="Arial"/>
          <w:sz w:val="20"/>
          <w:szCs w:val="20"/>
        </w:rPr>
        <w:t>, ha valamennyi a Szerződéssel érintett ingatlan kapcsán megszűnik a vagyonkezelői vagy üzemeltetési joga, illetve kötelezettsége</w:t>
      </w:r>
      <w:r w:rsidRPr="00476503">
        <w:rPr>
          <w:rFonts w:ascii="Arial" w:hAnsi="Arial" w:cs="Arial"/>
          <w:sz w:val="20"/>
          <w:szCs w:val="20"/>
        </w:rPr>
        <w:t xml:space="preserve"> </w:t>
      </w:r>
      <w:r>
        <w:rPr>
          <w:rFonts w:ascii="Arial" w:hAnsi="Arial" w:cs="Arial"/>
          <w:sz w:val="20"/>
          <w:szCs w:val="20"/>
        </w:rPr>
        <w:t xml:space="preserve">akkor </w:t>
      </w:r>
      <w:r w:rsidRPr="00476503">
        <w:rPr>
          <w:rFonts w:ascii="Arial" w:hAnsi="Arial" w:cs="Arial"/>
          <w:sz w:val="20"/>
          <w:szCs w:val="20"/>
        </w:rPr>
        <w:t>15 napos felmondási határidővel jogosult a Szerződés</w:t>
      </w:r>
      <w:r>
        <w:rPr>
          <w:rFonts w:ascii="Arial" w:hAnsi="Arial" w:cs="Arial"/>
          <w:sz w:val="20"/>
          <w:szCs w:val="20"/>
        </w:rPr>
        <w:t>t</w:t>
      </w:r>
      <w:r w:rsidRPr="00476503">
        <w:rPr>
          <w:rFonts w:ascii="Arial" w:hAnsi="Arial" w:cs="Arial"/>
          <w:sz w:val="20"/>
          <w:szCs w:val="20"/>
        </w:rPr>
        <w:t xml:space="preserve"> felmondani. </w:t>
      </w:r>
    </w:p>
    <w:p w14:paraId="1A6AC592"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Vevő jogosult és egyben köteles a Szerződés</w:t>
      </w:r>
      <w:r>
        <w:rPr>
          <w:rFonts w:ascii="Arial" w:hAnsi="Arial" w:cs="Arial"/>
          <w:sz w:val="20"/>
          <w:szCs w:val="20"/>
        </w:rPr>
        <w:t>t</w:t>
      </w:r>
      <w:r w:rsidRPr="00476503">
        <w:rPr>
          <w:rFonts w:ascii="Arial" w:hAnsi="Arial" w:cs="Arial"/>
          <w:sz w:val="20"/>
          <w:szCs w:val="20"/>
        </w:rPr>
        <w:t xml:space="preserve"> felmondani – ha szükséges olyan határidővel, amely lehetővé teszi, hogy a Szerződéssel érintett feladata ellátásáról gondoskodni tudjon – ha </w:t>
      </w:r>
    </w:p>
    <w:p w14:paraId="0D2A37A7" w14:textId="77777777" w:rsidR="00C77D0B" w:rsidRPr="00476503" w:rsidRDefault="00C77D0B" w:rsidP="00C77D0B">
      <w:pPr>
        <w:pStyle w:val="Listaszerbekezds"/>
        <w:numPr>
          <w:ilvl w:val="0"/>
          <w:numId w:val="9"/>
        </w:numPr>
        <w:spacing w:before="120" w:after="0" w:line="280" w:lineRule="atLeast"/>
        <w:ind w:left="1134"/>
        <w:contextualSpacing w:val="0"/>
        <w:jc w:val="both"/>
        <w:rPr>
          <w:rFonts w:ascii="Arial" w:hAnsi="Arial" w:cs="Arial"/>
          <w:sz w:val="20"/>
          <w:szCs w:val="20"/>
        </w:rPr>
      </w:pPr>
      <w:r w:rsidRPr="00476503">
        <w:rPr>
          <w:rFonts w:ascii="Arial" w:hAnsi="Arial" w:cs="Arial"/>
          <w:sz w:val="20"/>
          <w:szCs w:val="20"/>
        </w:rPr>
        <w:t xml:space="preserve">az Eladóban </w:t>
      </w:r>
      <w:r w:rsidRPr="004F2D88">
        <w:rPr>
          <w:rFonts w:ascii="Arial" w:hAnsi="Arial" w:cs="Arial"/>
          <w:sz w:val="20"/>
          <w:szCs w:val="20"/>
        </w:rPr>
        <w:t>közvetetten vagy közvetlenül 25%-ot meghaladó tulajdoni részesedést szerez valamely olyan jogi személy vagy személyes joga szerint jogképes szervezet, amely tekintetében fennáll a</w:t>
      </w:r>
      <w:r>
        <w:rPr>
          <w:rFonts w:ascii="Arial" w:hAnsi="Arial" w:cs="Arial"/>
          <w:sz w:val="20"/>
          <w:szCs w:val="20"/>
        </w:rPr>
        <w:t xml:space="preserve"> Kbt.</w:t>
      </w:r>
      <w:r w:rsidRPr="004F2D88">
        <w:rPr>
          <w:rFonts w:ascii="Arial" w:hAnsi="Arial" w:cs="Arial"/>
          <w:sz w:val="20"/>
          <w:szCs w:val="20"/>
        </w:rPr>
        <w:t xml:space="preserve"> 6</w:t>
      </w:r>
      <w:r>
        <w:rPr>
          <w:rFonts w:ascii="Arial" w:hAnsi="Arial" w:cs="Arial"/>
          <w:sz w:val="20"/>
          <w:szCs w:val="20"/>
        </w:rPr>
        <w:t>2</w:t>
      </w:r>
      <w:r w:rsidRPr="004F2D88">
        <w:rPr>
          <w:rFonts w:ascii="Arial" w:hAnsi="Arial" w:cs="Arial"/>
          <w:sz w:val="20"/>
          <w:szCs w:val="20"/>
        </w:rPr>
        <w:t>. § (1) bekezdés k) pontjában meghatározott valamely feltétel</w:t>
      </w:r>
      <w:r>
        <w:rPr>
          <w:rFonts w:ascii="Arial" w:hAnsi="Arial" w:cs="Arial"/>
          <w:sz w:val="20"/>
          <w:szCs w:val="20"/>
        </w:rPr>
        <w:t>,</w:t>
      </w:r>
      <w:r w:rsidRPr="004F2D88">
        <w:rPr>
          <w:rFonts w:ascii="Times New Roman" w:eastAsia="Times New Roman" w:hAnsi="Times New Roman"/>
          <w:sz w:val="24"/>
          <w:szCs w:val="24"/>
          <w:lang w:eastAsia="hu-HU"/>
        </w:rPr>
        <w:t xml:space="preserve"> </w:t>
      </w:r>
      <w:r w:rsidRPr="004F2D88">
        <w:rPr>
          <w:rFonts w:ascii="Arial" w:hAnsi="Arial" w:cs="Arial"/>
          <w:sz w:val="20"/>
          <w:szCs w:val="20"/>
        </w:rPr>
        <w:t>közvetetten vagy közvetlenül 25%-ot meghaladó tulajdoni részesedést szerez valamely olyan jogi személyben vagy személyes joga szerint jogképes szervezetben, amely tekintetében fennáll a</w:t>
      </w:r>
      <w:r>
        <w:rPr>
          <w:rFonts w:ascii="Arial" w:hAnsi="Arial" w:cs="Arial"/>
          <w:sz w:val="20"/>
          <w:szCs w:val="20"/>
        </w:rPr>
        <w:t xml:space="preserve"> Kbt.</w:t>
      </w:r>
      <w:r w:rsidRPr="004F2D88">
        <w:rPr>
          <w:rFonts w:ascii="Arial" w:hAnsi="Arial" w:cs="Arial"/>
          <w:sz w:val="20"/>
          <w:szCs w:val="20"/>
        </w:rPr>
        <w:t xml:space="preserve"> </w:t>
      </w:r>
      <w:r>
        <w:rPr>
          <w:rFonts w:ascii="Arial" w:hAnsi="Arial" w:cs="Arial"/>
          <w:sz w:val="20"/>
          <w:szCs w:val="20"/>
        </w:rPr>
        <w:t>62</w:t>
      </w:r>
      <w:r w:rsidRPr="004F2D88">
        <w:rPr>
          <w:rFonts w:ascii="Arial" w:hAnsi="Arial" w:cs="Arial"/>
          <w:sz w:val="20"/>
          <w:szCs w:val="20"/>
        </w:rPr>
        <w:t>. § (1) bekezdés k) pontjában meghatározott valamely feltétel.</w:t>
      </w:r>
    </w:p>
    <w:p w14:paraId="27A5AB54" w14:textId="77777777" w:rsidR="00C77D0B" w:rsidRDefault="00C77D0B" w:rsidP="00C77D0B">
      <w:pPr>
        <w:pStyle w:val="Listaszerbekezds"/>
        <w:numPr>
          <w:ilvl w:val="0"/>
          <w:numId w:val="9"/>
        </w:numPr>
        <w:spacing w:before="120" w:after="0" w:line="280" w:lineRule="atLeast"/>
        <w:ind w:left="1134"/>
        <w:contextualSpacing w:val="0"/>
        <w:jc w:val="both"/>
        <w:rPr>
          <w:rFonts w:ascii="Arial" w:hAnsi="Arial" w:cs="Arial"/>
          <w:sz w:val="20"/>
          <w:szCs w:val="20"/>
        </w:rPr>
      </w:pPr>
      <w:r w:rsidRPr="00476503">
        <w:rPr>
          <w:rFonts w:ascii="Arial" w:hAnsi="Arial" w:cs="Arial"/>
          <w:sz w:val="20"/>
          <w:szCs w:val="20"/>
        </w:rPr>
        <w:t>az Eladó közvetetten vagy közvetlenül 25 %-ot meghaladó tulajdoni részesedést szerez valamely olyan jogi személy vagy jogi személyiséggel nem rendelkező gazdasági társaságban, amely nem felel meg a Kbt. 6</w:t>
      </w:r>
      <w:r>
        <w:rPr>
          <w:rFonts w:ascii="Arial" w:hAnsi="Arial" w:cs="Arial"/>
          <w:sz w:val="20"/>
          <w:szCs w:val="20"/>
        </w:rPr>
        <w:t>2</w:t>
      </w:r>
      <w:r w:rsidRPr="00476503">
        <w:rPr>
          <w:rFonts w:ascii="Arial" w:hAnsi="Arial" w:cs="Arial"/>
          <w:sz w:val="20"/>
          <w:szCs w:val="20"/>
        </w:rPr>
        <w:t xml:space="preserve">. § (1) bekezdés k) pontjában meghatározott feltételeknek. </w:t>
      </w:r>
    </w:p>
    <w:p w14:paraId="19AA8F0F" w14:textId="77777777" w:rsidR="00C77D0B" w:rsidRPr="00476503" w:rsidRDefault="00C77D0B" w:rsidP="00C77D0B">
      <w:pPr>
        <w:pStyle w:val="Listaszerbekezds"/>
        <w:numPr>
          <w:ilvl w:val="0"/>
          <w:numId w:val="9"/>
        </w:numPr>
        <w:spacing w:before="120" w:after="0" w:line="280" w:lineRule="atLeast"/>
        <w:ind w:left="1134"/>
        <w:contextualSpacing w:val="0"/>
        <w:jc w:val="both"/>
        <w:rPr>
          <w:rFonts w:ascii="Arial" w:hAnsi="Arial" w:cs="Arial"/>
          <w:sz w:val="20"/>
          <w:szCs w:val="20"/>
        </w:rPr>
      </w:pPr>
      <w:r>
        <w:rPr>
          <w:rFonts w:ascii="Arial" w:hAnsi="Arial" w:cs="Arial"/>
          <w:color w:val="000000"/>
          <w:sz w:val="20"/>
          <w:szCs w:val="20"/>
        </w:rPr>
        <w:t xml:space="preserve">az Eladó megsérti a Kbt. 136. § (1) bekezdés </w:t>
      </w:r>
      <w:proofErr w:type="gramStart"/>
      <w:r>
        <w:rPr>
          <w:rFonts w:ascii="Arial" w:hAnsi="Arial" w:cs="Arial"/>
          <w:color w:val="000000"/>
          <w:sz w:val="20"/>
          <w:szCs w:val="20"/>
        </w:rPr>
        <w:t>a.</w:t>
      </w:r>
      <w:proofErr w:type="gramEnd"/>
      <w:r>
        <w:rPr>
          <w:rFonts w:ascii="Arial" w:hAnsi="Arial" w:cs="Arial"/>
          <w:color w:val="000000"/>
          <w:sz w:val="20"/>
          <w:szCs w:val="20"/>
        </w:rPr>
        <w:t xml:space="preserve"> és b. pontban foglalt rendelkezéseket.</w:t>
      </w:r>
    </w:p>
    <w:p w14:paraId="3F3EE840" w14:textId="77777777" w:rsidR="00C77D0B" w:rsidRPr="00476503" w:rsidRDefault="00C77D0B" w:rsidP="00C77D0B">
      <w:pPr>
        <w:spacing w:before="240" w:line="280" w:lineRule="atLeast"/>
        <w:ind w:left="709"/>
        <w:jc w:val="both"/>
        <w:rPr>
          <w:rFonts w:ascii="Arial" w:hAnsi="Arial" w:cs="Arial"/>
          <w:sz w:val="20"/>
          <w:szCs w:val="20"/>
        </w:rPr>
      </w:pPr>
      <w:r w:rsidRPr="00476503">
        <w:rPr>
          <w:rFonts w:ascii="Arial" w:hAnsi="Arial" w:cs="Arial"/>
          <w:sz w:val="20"/>
          <w:szCs w:val="20"/>
        </w:rPr>
        <w:t xml:space="preserve">Felek megállapodnak, hogy a fentiek szerinti felmondás esetén az Eladó a Szerződés megszűnése előtt már teljesített szolgáltatás szerződésszerű pénzbeli ellenértékére jogosult. </w:t>
      </w:r>
    </w:p>
    <w:p w14:paraId="6B60A2C2" w14:textId="77777777" w:rsidR="00C77D0B" w:rsidRPr="00476503"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Átruházás</w:t>
      </w:r>
    </w:p>
    <w:p w14:paraId="7550DF90"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Egyik Fél sem ruházhatja át, vagy adhatja tovább a Szerződésben rögzített jogait és kötelezettségeit harmadik félre a másik Fél írásos hozzájárulása nélkül, az egymással szembeni elismert pénzköveteléseik engedményezése kivételével. Kivétel ez alól, ha bármelyik fél az </w:t>
      </w:r>
      <w:r>
        <w:rPr>
          <w:rFonts w:ascii="Arial" w:hAnsi="Arial" w:cs="Arial"/>
          <w:sz w:val="20"/>
          <w:szCs w:val="20"/>
        </w:rPr>
        <w:t>ő</w:t>
      </w:r>
      <w:r w:rsidRPr="00476503">
        <w:rPr>
          <w:rFonts w:ascii="Arial" w:hAnsi="Arial" w:cs="Arial"/>
          <w:sz w:val="20"/>
          <w:szCs w:val="20"/>
        </w:rPr>
        <w:t xml:space="preserve">t közvetve vagy közvetetten tulajdonló cégre vagy annak leányvállalatára ruházza át jogait, illetve kötelezettségeit. </w:t>
      </w:r>
    </w:p>
    <w:p w14:paraId="3A9D9784"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Felek személyében bekövetkező változás a szolgáltatáshoz fűződő érdekeket nem sértheti sem annak nyújtása, sem az ellenszolgáltatás megfizetése tekintetében. </w:t>
      </w:r>
    </w:p>
    <w:p w14:paraId="4ACA74B3"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Jogutódlás esetén a Felek kötelesek a jogutódlás </w:t>
      </w:r>
      <w:proofErr w:type="spellStart"/>
      <w:r w:rsidRPr="00476503">
        <w:rPr>
          <w:rFonts w:ascii="Arial" w:hAnsi="Arial" w:cs="Arial"/>
          <w:sz w:val="20"/>
          <w:szCs w:val="20"/>
        </w:rPr>
        <w:t>tényéről</w:t>
      </w:r>
      <w:proofErr w:type="spellEnd"/>
      <w:r w:rsidRPr="00476503">
        <w:rPr>
          <w:rFonts w:ascii="Arial" w:hAnsi="Arial" w:cs="Arial"/>
          <w:sz w:val="20"/>
          <w:szCs w:val="20"/>
        </w:rPr>
        <w:t xml:space="preserve"> egymást előzetesen tájékoztatni. </w:t>
      </w:r>
    </w:p>
    <w:p w14:paraId="53EBD762"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Valamelyik Fél személyében bekövetkező változás esetén, amennyiben a másik Fél </w:t>
      </w:r>
      <w:r>
        <w:rPr>
          <w:rFonts w:ascii="Arial" w:hAnsi="Arial" w:cs="Arial"/>
          <w:sz w:val="20"/>
          <w:szCs w:val="20"/>
        </w:rPr>
        <w:t>a</w:t>
      </w:r>
      <w:r w:rsidRPr="00476503">
        <w:rPr>
          <w:rFonts w:ascii="Arial" w:hAnsi="Arial" w:cs="Arial"/>
          <w:sz w:val="20"/>
          <w:szCs w:val="20"/>
        </w:rPr>
        <w:t xml:space="preserve"> Szerződésben biztosított gazdasági érdekeinek védelmében szükséges, ez utóbbi Fél ésszerű biztosítékot igényelhet. </w:t>
      </w:r>
    </w:p>
    <w:p w14:paraId="19B2BB12" w14:textId="77777777" w:rsidR="00C77D0B" w:rsidRPr="00476503"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 xml:space="preserve">Részleges érvénytelenség </w:t>
      </w:r>
    </w:p>
    <w:p w14:paraId="78BF6DAA"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Amennyiben a Szerződés egyes rendelkezései – beleértve a Szerződés mellékleteit – érvénytelen</w:t>
      </w:r>
      <w:r>
        <w:rPr>
          <w:rFonts w:ascii="Arial" w:hAnsi="Arial" w:cs="Arial"/>
          <w:sz w:val="20"/>
          <w:szCs w:val="20"/>
        </w:rPr>
        <w:t>n</w:t>
      </w:r>
      <w:r w:rsidRPr="00476503">
        <w:rPr>
          <w:rFonts w:ascii="Arial" w:hAnsi="Arial" w:cs="Arial"/>
          <w:sz w:val="20"/>
          <w:szCs w:val="20"/>
        </w:rPr>
        <w:t xml:space="preserve">é válnak vagy hatályukat vesztik, az a többi rendelkezés érvényességét nem érinti. </w:t>
      </w:r>
    </w:p>
    <w:p w14:paraId="62DF0193"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szerződő Felek kötelezik magukat, hogy az érvénytelenné vált, vagy hatályukat vesztett rendelkezéseket azok gazdasági eredményét tekintve lehetőség szerint egyenértékű </w:t>
      </w:r>
      <w:r w:rsidRPr="00476503">
        <w:rPr>
          <w:rFonts w:ascii="Arial" w:hAnsi="Arial" w:cs="Arial"/>
          <w:sz w:val="20"/>
          <w:szCs w:val="20"/>
        </w:rPr>
        <w:lastRenderedPageBreak/>
        <w:t xml:space="preserve">rendelkezésekkel érvényes módon helyettesítik, amennyiben ez törvényes rendelkezésekkel nem ellenkezik. </w:t>
      </w:r>
    </w:p>
    <w:p w14:paraId="204C571F" w14:textId="77777777" w:rsidR="00C77D0B" w:rsidRPr="00476503"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Jogról való lemondás</w:t>
      </w:r>
    </w:p>
    <w:p w14:paraId="2BB6F743" w14:textId="77777777"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Amennyiben az egyik Fél a másik Fél nem teljesítése esetén a Szerződésben foglalt jogaival a Szerződés rendelkezései szerint nem él, </w:t>
      </w:r>
    </w:p>
    <w:p w14:paraId="25388541" w14:textId="77777777" w:rsidR="00C77D0B" w:rsidRPr="00476503" w:rsidRDefault="00C77D0B" w:rsidP="00C77D0B">
      <w:pPr>
        <w:pStyle w:val="Listaszerbekezds"/>
        <w:numPr>
          <w:ilvl w:val="1"/>
          <w:numId w:val="5"/>
        </w:numPr>
        <w:spacing w:before="120" w:after="0" w:line="280" w:lineRule="atLeast"/>
        <w:ind w:left="1276" w:hanging="425"/>
        <w:contextualSpacing w:val="0"/>
        <w:jc w:val="both"/>
        <w:rPr>
          <w:rFonts w:ascii="Arial" w:hAnsi="Arial" w:cs="Arial"/>
          <w:sz w:val="20"/>
          <w:szCs w:val="20"/>
        </w:rPr>
      </w:pPr>
      <w:r w:rsidRPr="00476503">
        <w:rPr>
          <w:rFonts w:ascii="Arial" w:hAnsi="Arial" w:cs="Arial"/>
          <w:sz w:val="20"/>
          <w:szCs w:val="20"/>
        </w:rPr>
        <w:t>ez nem jelenti azt, és nem értelmezhető úgy, hogy a Fél lemond bármely más vagy további mulasztás (legyen az hasonló vagy más jellegű) esetén a jo</w:t>
      </w:r>
      <w:r>
        <w:rPr>
          <w:rFonts w:ascii="Arial" w:hAnsi="Arial" w:cs="Arial"/>
          <w:sz w:val="20"/>
          <w:szCs w:val="20"/>
        </w:rPr>
        <w:t xml:space="preserve">gai érvényesítéséről, </w:t>
      </w:r>
      <w:r w:rsidRPr="00476503">
        <w:rPr>
          <w:rFonts w:ascii="Arial" w:hAnsi="Arial" w:cs="Arial"/>
          <w:sz w:val="20"/>
          <w:szCs w:val="20"/>
        </w:rPr>
        <w:t xml:space="preserve">illetve </w:t>
      </w:r>
    </w:p>
    <w:p w14:paraId="045CE622" w14:textId="77777777" w:rsidR="00C77D0B" w:rsidRPr="00476503" w:rsidRDefault="00C77D0B" w:rsidP="00C77D0B">
      <w:pPr>
        <w:pStyle w:val="Listaszerbekezds"/>
        <w:numPr>
          <w:ilvl w:val="1"/>
          <w:numId w:val="5"/>
        </w:numPr>
        <w:spacing w:before="120" w:after="0" w:line="280" w:lineRule="atLeast"/>
        <w:ind w:left="1276" w:hanging="425"/>
        <w:contextualSpacing w:val="0"/>
        <w:jc w:val="both"/>
        <w:rPr>
          <w:rFonts w:ascii="Arial" w:hAnsi="Arial" w:cs="Arial"/>
          <w:sz w:val="20"/>
          <w:szCs w:val="20"/>
        </w:rPr>
      </w:pPr>
      <w:r w:rsidRPr="00476503">
        <w:rPr>
          <w:rFonts w:ascii="Arial" w:hAnsi="Arial" w:cs="Arial"/>
          <w:sz w:val="20"/>
          <w:szCs w:val="20"/>
        </w:rPr>
        <w:t>az ilyen jo</w:t>
      </w:r>
      <w:r>
        <w:rPr>
          <w:rFonts w:ascii="Arial" w:hAnsi="Arial" w:cs="Arial"/>
          <w:sz w:val="20"/>
          <w:szCs w:val="20"/>
        </w:rPr>
        <w:t>gról való lemondás nem érvényes</w:t>
      </w:r>
      <w:r w:rsidRPr="00476503">
        <w:rPr>
          <w:rFonts w:ascii="Arial" w:hAnsi="Arial" w:cs="Arial"/>
          <w:sz w:val="20"/>
          <w:szCs w:val="20"/>
        </w:rPr>
        <w:t xml:space="preserve"> a jogról lemondó Fél szabályszerűen felhatalmazott képviselője által megfelelően aláírt, jogról való lemondó nyilatkozat hiányában. </w:t>
      </w:r>
    </w:p>
    <w:p w14:paraId="7AF55FD1" w14:textId="77777777" w:rsidR="00C77D0B" w:rsidRDefault="00C77D0B" w:rsidP="00C77D0B">
      <w:pPr>
        <w:spacing w:before="240" w:line="280" w:lineRule="atLeast"/>
        <w:ind w:left="709"/>
        <w:jc w:val="both"/>
        <w:rPr>
          <w:rFonts w:ascii="Arial" w:hAnsi="Arial" w:cs="Arial"/>
          <w:sz w:val="20"/>
          <w:szCs w:val="20"/>
        </w:rPr>
      </w:pPr>
      <w:r w:rsidRPr="00476503">
        <w:rPr>
          <w:rFonts w:ascii="Arial" w:hAnsi="Arial" w:cs="Arial"/>
          <w:sz w:val="20"/>
          <w:szCs w:val="20"/>
        </w:rPr>
        <w:t>A Szerződésben foglalt rendelkezések és feltételek teljesítésére szóló felszólítás bármely Fél általi elmulasztása, illetve bármely Fél által a másiknak adott időbeli vagy más haladék vagy engedmény nem értelmezhető akként, hogy ilyen szerződésszegés e</w:t>
      </w:r>
      <w:r>
        <w:rPr>
          <w:rFonts w:ascii="Arial" w:hAnsi="Arial" w:cs="Arial"/>
          <w:sz w:val="20"/>
          <w:szCs w:val="20"/>
        </w:rPr>
        <w:t>setén a jogosult Fél lemond az ő</w:t>
      </w:r>
      <w:r w:rsidRPr="00476503">
        <w:rPr>
          <w:rFonts w:ascii="Arial" w:hAnsi="Arial" w:cs="Arial"/>
          <w:sz w:val="20"/>
          <w:szCs w:val="20"/>
        </w:rPr>
        <w:t xml:space="preserve">t megillető jogok érvényesítéséről vagy elfogad bármely más, a Szerződésben foglaltakról eltérő teljesítést. </w:t>
      </w:r>
    </w:p>
    <w:p w14:paraId="3269E158" w14:textId="77777777" w:rsidR="00C77D0B"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5327E6">
        <w:rPr>
          <w:rFonts w:ascii="Arial" w:hAnsi="Arial" w:cs="Arial"/>
          <w:b/>
          <w:sz w:val="20"/>
          <w:szCs w:val="20"/>
        </w:rPr>
        <w:t>Vis maior</w:t>
      </w:r>
    </w:p>
    <w:p w14:paraId="22F6AFBB" w14:textId="77777777"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5327E6">
        <w:rPr>
          <w:rFonts w:ascii="Arial" w:hAnsi="Arial" w:cs="Arial"/>
          <w:sz w:val="20"/>
          <w:szCs w:val="20"/>
        </w:rPr>
        <w:t xml:space="preserve">Egyik Fél sem tartozik felelősséggel a jelen Szerződésben foglaltak nem, vagy nem szerződésszerű teljesítése esetén, ha annak oka olyan, az arra hivatkozó Fél érdekkörén kívül felmerült esemény vagy körülmény, melyet az adott Fél ésszerű módon nem tudott elkerülni vagy elhárítani, és amely a Fél számára lehetetlenné teszi a jelen Szerződésben foglalt kötelezettségeinek teljesítését. Ebben az esetben a Vis Maior </w:t>
      </w:r>
      <w:proofErr w:type="spellStart"/>
      <w:r w:rsidRPr="005327E6">
        <w:rPr>
          <w:rFonts w:ascii="Arial" w:hAnsi="Arial" w:cs="Arial"/>
          <w:sz w:val="20"/>
          <w:szCs w:val="20"/>
        </w:rPr>
        <w:t>fennálltára</w:t>
      </w:r>
      <w:proofErr w:type="spellEnd"/>
      <w:r w:rsidRPr="005327E6">
        <w:rPr>
          <w:rFonts w:ascii="Arial" w:hAnsi="Arial" w:cs="Arial"/>
          <w:sz w:val="20"/>
          <w:szCs w:val="20"/>
        </w:rPr>
        <w:t xml:space="preserve"> hivatkozó Fél szerződéses kötelezettségei alól olyan időtartamra és mértékben mentesül, amely során, illetve amennyiben e kötelezettségek teljesítését a Vis Maior esemény megakadályozza. A Vis Maior eseményre hivatkozó Fél mentesülése esetén a mentesülés mértékéig a másik Fél is mentesül a Szerződés alapján fennálló kötelezettségeinek teljesítése alól. E </w:t>
      </w:r>
      <w:proofErr w:type="gramStart"/>
      <w:r w:rsidRPr="005327E6">
        <w:rPr>
          <w:rFonts w:ascii="Arial" w:hAnsi="Arial" w:cs="Arial"/>
          <w:sz w:val="20"/>
          <w:szCs w:val="20"/>
        </w:rPr>
        <w:t>mentesítés</w:t>
      </w:r>
      <w:proofErr w:type="gramEnd"/>
      <w:r w:rsidRPr="005327E6">
        <w:rPr>
          <w:rFonts w:ascii="Arial" w:hAnsi="Arial" w:cs="Arial"/>
          <w:sz w:val="20"/>
          <w:szCs w:val="20"/>
        </w:rPr>
        <w:t xml:space="preserve"> azonban nem terjed ki a jelen pontban rögzített értesítési kötelezettség elmulasztására vagy a jelen Szerződés alapján esedékes bármely összeg kifizetésének elmulasztására. Vis Maior esemény bekövetkezte esetében az arra hivatkozó Fél a lehetséges legrövidebb időn belül köteles a másik Felet értesíteni, és egyidejűleg tájékoztatni a Vis Maior várható időtartamáról és a jelen Szerződést érintő hatásáról. Köteles továbbá minden tőle elvárhatót megtenni a Vis Maior esemény megszüntetése, elhárítása, következményeinek enyhítése érdekében. A Vis Maior alapján szerződéses kötelezettségei alól mentesítést kérelmező Fél a másik Fél kérésére a Vis Maior esemény </w:t>
      </w:r>
      <w:proofErr w:type="spellStart"/>
      <w:r w:rsidRPr="005327E6">
        <w:rPr>
          <w:rFonts w:ascii="Arial" w:hAnsi="Arial" w:cs="Arial"/>
          <w:sz w:val="20"/>
          <w:szCs w:val="20"/>
        </w:rPr>
        <w:t>fennálltát</w:t>
      </w:r>
      <w:proofErr w:type="spellEnd"/>
      <w:r w:rsidRPr="005327E6">
        <w:rPr>
          <w:rFonts w:ascii="Arial" w:hAnsi="Arial" w:cs="Arial"/>
          <w:sz w:val="20"/>
          <w:szCs w:val="20"/>
        </w:rPr>
        <w:t xml:space="preserve">, </w:t>
      </w:r>
      <w:proofErr w:type="gramStart"/>
      <w:r w:rsidRPr="005327E6">
        <w:rPr>
          <w:rFonts w:ascii="Arial" w:hAnsi="Arial" w:cs="Arial"/>
          <w:sz w:val="20"/>
          <w:szCs w:val="20"/>
        </w:rPr>
        <w:t>körülményeit hitelt</w:t>
      </w:r>
      <w:proofErr w:type="gramEnd"/>
      <w:r w:rsidRPr="005327E6">
        <w:rPr>
          <w:rFonts w:ascii="Arial" w:hAnsi="Arial" w:cs="Arial"/>
          <w:sz w:val="20"/>
          <w:szCs w:val="20"/>
        </w:rPr>
        <w:t xml:space="preserve"> érdemlő módon az annak igazolásául szolgáló dokumentumok csatolásával igazolni köteles.</w:t>
      </w:r>
    </w:p>
    <w:p w14:paraId="6CC06CB3" w14:textId="77777777" w:rsidR="00C77D0B" w:rsidRPr="00476503"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Vitás kérdések rendezése</w:t>
      </w:r>
    </w:p>
    <w:p w14:paraId="2D171214" w14:textId="77777777"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A Szerződéssel kapcsolatos minden vitás kérdést a Felek békés úton kísérelnek meg megoldani. Felek a polgári perrendtartásról szóló 1952. évi III. tv. 41. §</w:t>
      </w:r>
      <w:proofErr w:type="spellStart"/>
      <w:r w:rsidRPr="00476503">
        <w:rPr>
          <w:rFonts w:ascii="Arial" w:hAnsi="Arial" w:cs="Arial"/>
          <w:sz w:val="20"/>
          <w:szCs w:val="20"/>
        </w:rPr>
        <w:t>-ra</w:t>
      </w:r>
      <w:proofErr w:type="spellEnd"/>
      <w:r w:rsidRPr="00476503">
        <w:rPr>
          <w:rFonts w:ascii="Arial" w:hAnsi="Arial" w:cs="Arial"/>
          <w:sz w:val="20"/>
          <w:szCs w:val="20"/>
        </w:rPr>
        <w:t xml:space="preserve"> alapján megállapodnak abban, hogy a szerződésből eredő vagyonjogi jogviták elbírálása kapcsán alávetik magukat a járásbíróság elé tartozó ügyekben a Budai Központi Kerületi Bíróság illetékességének. Törvényszékhez tartozó ügyekben a Felek nem kívánnak bírósági kikötéssel élni. </w:t>
      </w:r>
    </w:p>
    <w:p w14:paraId="691D5744" w14:textId="77777777" w:rsidR="00C77D0B"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Pr>
          <w:rFonts w:ascii="Arial" w:hAnsi="Arial" w:cs="Arial"/>
          <w:b/>
          <w:sz w:val="20"/>
          <w:szCs w:val="20"/>
        </w:rPr>
        <w:lastRenderedPageBreak/>
        <w:t>Nyilatkozatok, garanciák</w:t>
      </w:r>
    </w:p>
    <w:p w14:paraId="25A9A8EA" w14:textId="77777777" w:rsidR="00C77D0B" w:rsidRPr="00FB04AF" w:rsidRDefault="00C77D0B" w:rsidP="00C77D0B">
      <w:pPr>
        <w:pStyle w:val="Listaszerbekezds"/>
        <w:numPr>
          <w:ilvl w:val="1"/>
          <w:numId w:val="1"/>
        </w:numPr>
        <w:spacing w:before="240" w:after="0" w:line="300" w:lineRule="auto"/>
        <w:ind w:left="709" w:hanging="709"/>
        <w:contextualSpacing w:val="0"/>
        <w:jc w:val="both"/>
        <w:rPr>
          <w:rFonts w:ascii="Arial" w:hAnsi="Arial" w:cs="Arial"/>
          <w:color w:val="000000"/>
          <w:sz w:val="20"/>
          <w:szCs w:val="20"/>
        </w:rPr>
      </w:pPr>
      <w:r w:rsidRPr="00FB04AF">
        <w:rPr>
          <w:rFonts w:ascii="Arial" w:hAnsi="Arial" w:cs="Arial"/>
          <w:color w:val="000000"/>
          <w:sz w:val="20"/>
          <w:szCs w:val="20"/>
        </w:rPr>
        <w:t>Eladó nyilatkozatai</w:t>
      </w:r>
    </w:p>
    <w:p w14:paraId="78C1F158" w14:textId="77777777" w:rsidR="00C77D0B" w:rsidRPr="00E27457" w:rsidRDefault="00C77D0B" w:rsidP="00C77D0B">
      <w:pPr>
        <w:spacing w:before="120" w:after="120" w:line="300" w:lineRule="auto"/>
        <w:ind w:left="709"/>
        <w:rPr>
          <w:rFonts w:ascii="Arial" w:hAnsi="Arial" w:cs="Arial"/>
          <w:sz w:val="20"/>
          <w:szCs w:val="20"/>
        </w:rPr>
      </w:pPr>
      <w:r w:rsidRPr="00E27457">
        <w:rPr>
          <w:rFonts w:ascii="Arial" w:hAnsi="Arial" w:cs="Arial"/>
          <w:sz w:val="20"/>
          <w:szCs w:val="20"/>
        </w:rPr>
        <w:t xml:space="preserve">Eladó </w:t>
      </w:r>
      <w:r>
        <w:rPr>
          <w:rFonts w:ascii="Arial" w:hAnsi="Arial" w:cs="Arial"/>
          <w:sz w:val="20"/>
          <w:szCs w:val="20"/>
        </w:rPr>
        <w:t>a</w:t>
      </w:r>
      <w:r w:rsidRPr="00E27457">
        <w:rPr>
          <w:rFonts w:ascii="Arial" w:hAnsi="Arial" w:cs="Arial"/>
          <w:sz w:val="20"/>
          <w:szCs w:val="20"/>
        </w:rPr>
        <w:t xml:space="preserve"> </w:t>
      </w:r>
      <w:r>
        <w:rPr>
          <w:rFonts w:ascii="Arial" w:hAnsi="Arial" w:cs="Arial"/>
          <w:sz w:val="20"/>
          <w:szCs w:val="20"/>
        </w:rPr>
        <w:t>S</w:t>
      </w:r>
      <w:r w:rsidRPr="00E27457">
        <w:rPr>
          <w:rFonts w:ascii="Arial" w:hAnsi="Arial" w:cs="Arial"/>
          <w:sz w:val="20"/>
          <w:szCs w:val="20"/>
        </w:rPr>
        <w:t>zerződés aláírásának időpontjában kijelenti és szavatosságot vállal a Vevőnek azért, hogy:</w:t>
      </w:r>
    </w:p>
    <w:p w14:paraId="4354C317" w14:textId="77777777" w:rsidR="00C77D0B" w:rsidRPr="00E27457" w:rsidRDefault="00C77D0B" w:rsidP="00C77D0B">
      <w:pPr>
        <w:pStyle w:val="Level4"/>
        <w:numPr>
          <w:ilvl w:val="0"/>
          <w:numId w:val="11"/>
        </w:numPr>
        <w:tabs>
          <w:tab w:val="clear" w:pos="1080"/>
        </w:tabs>
        <w:spacing w:after="120" w:line="300" w:lineRule="auto"/>
        <w:ind w:left="1276"/>
        <w:rPr>
          <w:rFonts w:cs="Arial"/>
        </w:rPr>
      </w:pPr>
      <w:r>
        <w:rPr>
          <w:rFonts w:cs="Arial"/>
        </w:rPr>
        <w:t>A</w:t>
      </w:r>
      <w:r w:rsidRPr="008717DF">
        <w:rPr>
          <w:rFonts w:cs="Arial"/>
        </w:rPr>
        <w:t xml:space="preserve"> jogszabályok alapján megfelelően bejegyzett és működő </w:t>
      </w:r>
      <w:r>
        <w:rPr>
          <w:rFonts w:cs="Arial"/>
        </w:rPr>
        <w:t>gazdasági társaság</w:t>
      </w:r>
      <w:r w:rsidRPr="008717DF">
        <w:rPr>
          <w:rFonts w:cs="Arial"/>
        </w:rPr>
        <w:t xml:space="preserve">, rendelkezik minden szükséges felhatalmazással ahhoz, továbbá jogosult arra, hogy a </w:t>
      </w:r>
      <w:r>
        <w:rPr>
          <w:rFonts w:cs="Arial"/>
        </w:rPr>
        <w:t>S</w:t>
      </w:r>
      <w:r w:rsidRPr="008717DF">
        <w:rPr>
          <w:rFonts w:cs="Arial"/>
        </w:rPr>
        <w:t xml:space="preserve">zerződést aláírja és annak feltételeit és rendelkezéseit teljesítse, továbbá kijelenti, hogy legjobb tudomása szerint az </w:t>
      </w:r>
      <w:r w:rsidRPr="00E27457">
        <w:rPr>
          <w:rFonts w:cs="Arial"/>
        </w:rPr>
        <w:t>Eladó ellen nincs folyamatban és nem fenyegeti csőd- vagy felszámolási eljárás;</w:t>
      </w:r>
    </w:p>
    <w:p w14:paraId="25CD2897" w14:textId="77777777" w:rsidR="00C77D0B" w:rsidRPr="00E27457" w:rsidRDefault="00C77D0B" w:rsidP="00C77D0B">
      <w:pPr>
        <w:pStyle w:val="Level4"/>
        <w:numPr>
          <w:ilvl w:val="0"/>
          <w:numId w:val="11"/>
        </w:numPr>
        <w:tabs>
          <w:tab w:val="clear" w:pos="1080"/>
        </w:tabs>
        <w:spacing w:after="120" w:line="300" w:lineRule="auto"/>
        <w:ind w:left="1276"/>
        <w:rPr>
          <w:rFonts w:cs="Arial"/>
        </w:rPr>
      </w:pPr>
      <w:r>
        <w:rPr>
          <w:rFonts w:cs="Arial"/>
        </w:rPr>
        <w:t>S</w:t>
      </w:r>
      <w:r w:rsidRPr="00E27457">
        <w:rPr>
          <w:rFonts w:cs="Arial"/>
        </w:rPr>
        <w:t xml:space="preserve">emmilyen bíróságon, közigazgatási szervnél vagy választott-bíróságnál nincs folyamatban, és az Eladó tudomása szerint nem várható az Eladó ellen indított, vagy az Eladót érintő olyan per, kereset vagy eljárás, amely hátrányosan érintheti az Eladó </w:t>
      </w:r>
      <w:r>
        <w:rPr>
          <w:rFonts w:cs="Arial"/>
        </w:rPr>
        <w:t>S</w:t>
      </w:r>
      <w:r w:rsidRPr="00E27457">
        <w:rPr>
          <w:rFonts w:cs="Arial"/>
        </w:rPr>
        <w:t>zerződés szerinti kötelezettségeinek teljesítését; és</w:t>
      </w:r>
    </w:p>
    <w:p w14:paraId="4A9AFD86" w14:textId="77777777" w:rsidR="00C77D0B" w:rsidRDefault="00C77D0B" w:rsidP="00C77D0B">
      <w:pPr>
        <w:pStyle w:val="Level4"/>
        <w:numPr>
          <w:ilvl w:val="0"/>
          <w:numId w:val="11"/>
        </w:numPr>
        <w:tabs>
          <w:tab w:val="clear" w:pos="1080"/>
        </w:tabs>
        <w:spacing w:after="120" w:line="300" w:lineRule="auto"/>
        <w:ind w:left="1276"/>
        <w:rPr>
          <w:rFonts w:cs="Arial"/>
        </w:rPr>
      </w:pPr>
      <w:r>
        <w:rPr>
          <w:rFonts w:cs="Arial"/>
        </w:rPr>
        <w:t>A S</w:t>
      </w:r>
      <w:r w:rsidRPr="00E27457">
        <w:rPr>
          <w:rFonts w:cs="Arial"/>
        </w:rPr>
        <w:t>zerződés Eladó általi aláírására a megfelelő társasági felhatalmazások rendelkezésre állnak, és ezek az Eladó jogszerű, érvényes és kötelező erejű kötelezettségeinek tekinthetők, amelyek az abban foglalt feltételeknek megfelelően érvényesíthetők, nem ellentmondóak és nem jelentik</w:t>
      </w:r>
      <w:r w:rsidRPr="008717DF">
        <w:rPr>
          <w:rFonts w:cs="Arial"/>
        </w:rPr>
        <w:t xml:space="preserve"> a jogszabályok, az Eladó </w:t>
      </w:r>
      <w:r>
        <w:rPr>
          <w:rFonts w:cs="Arial"/>
        </w:rPr>
        <w:t>m</w:t>
      </w:r>
      <w:r w:rsidRPr="008717DF">
        <w:rPr>
          <w:rFonts w:cs="Arial"/>
        </w:rPr>
        <w:t xml:space="preserve">űködési </w:t>
      </w:r>
      <w:r>
        <w:rPr>
          <w:rFonts w:cs="Arial"/>
        </w:rPr>
        <w:t>e</w:t>
      </w:r>
      <w:r w:rsidRPr="008717DF">
        <w:rPr>
          <w:rFonts w:cs="Arial"/>
        </w:rPr>
        <w:t>ngedély</w:t>
      </w:r>
      <w:r>
        <w:rPr>
          <w:rFonts w:cs="Arial"/>
        </w:rPr>
        <w:t>e</w:t>
      </w:r>
      <w:r w:rsidRPr="008717DF">
        <w:rPr>
          <w:rFonts w:cs="Arial"/>
        </w:rPr>
        <w:t xml:space="preserve"> </w:t>
      </w:r>
      <w:r w:rsidRPr="00E27457">
        <w:rPr>
          <w:rFonts w:cs="Arial"/>
        </w:rPr>
        <w:t>és más olyan megállapodás vagy okirat megszegését, amely vonatkozásában az Eladó félként szerepel, vagy az Eladónak, vagy az Eladó tulajdonának kötelezettsége lehet.</w:t>
      </w:r>
    </w:p>
    <w:p w14:paraId="36FCE143" w14:textId="77777777" w:rsidR="00C77D0B" w:rsidRDefault="00C77D0B" w:rsidP="00C77D0B">
      <w:pPr>
        <w:pStyle w:val="Level4"/>
        <w:numPr>
          <w:ilvl w:val="0"/>
          <w:numId w:val="11"/>
        </w:numPr>
        <w:tabs>
          <w:tab w:val="clear" w:pos="1080"/>
        </w:tabs>
        <w:spacing w:after="120" w:line="300" w:lineRule="auto"/>
        <w:ind w:left="1276"/>
        <w:rPr>
          <w:rFonts w:cs="Arial"/>
        </w:rPr>
      </w:pPr>
      <w:r>
        <w:rPr>
          <w:rFonts w:cs="Arial"/>
        </w:rPr>
        <w:t>Eladó kijelenti, hogy a</w:t>
      </w:r>
      <w:r w:rsidRPr="00476503">
        <w:rPr>
          <w:rFonts w:cs="Arial"/>
        </w:rPr>
        <w:t xml:space="preserve"> szerződéses jogviszony alapja egy nagy megbízhatóságú, több forrású beszerzési portfolió. Eladó </w:t>
      </w:r>
      <w:r>
        <w:rPr>
          <w:rFonts w:cs="Arial"/>
        </w:rPr>
        <w:t>nyilatkozik, hogy ellátási garanciája kiterjed</w:t>
      </w:r>
      <w:r w:rsidRPr="00476503">
        <w:rPr>
          <w:rFonts w:cs="Arial"/>
        </w:rPr>
        <w:t xml:space="preserve"> azokra az esetekre is, amikor a gázforrást lényegesen befolyásoló jogszabályi környezet jelentős változása vagy szállítási/eltérési probléma következ</w:t>
      </w:r>
      <w:r>
        <w:rPr>
          <w:rFonts w:cs="Arial"/>
        </w:rPr>
        <w:t>ik</w:t>
      </w:r>
      <w:r w:rsidRPr="00476503">
        <w:rPr>
          <w:rFonts w:cs="Arial"/>
        </w:rPr>
        <w:t xml:space="preserve"> be – eltekintve a magyarországi korlátozási és </w:t>
      </w:r>
      <w:proofErr w:type="spellStart"/>
      <w:r w:rsidRPr="00476503">
        <w:rPr>
          <w:rFonts w:cs="Arial"/>
        </w:rPr>
        <w:t>havaria</w:t>
      </w:r>
      <w:proofErr w:type="spellEnd"/>
      <w:r w:rsidRPr="00476503">
        <w:rPr>
          <w:rFonts w:cs="Arial"/>
        </w:rPr>
        <w:t xml:space="preserve"> eseteket.</w:t>
      </w:r>
    </w:p>
    <w:p w14:paraId="1E5A8A2E" w14:textId="77777777" w:rsidR="00C77D0B" w:rsidRPr="00E27457" w:rsidRDefault="00C77D0B" w:rsidP="00C77D0B">
      <w:pPr>
        <w:pStyle w:val="Level4"/>
        <w:numPr>
          <w:ilvl w:val="0"/>
          <w:numId w:val="11"/>
        </w:numPr>
        <w:tabs>
          <w:tab w:val="clear" w:pos="1080"/>
        </w:tabs>
        <w:spacing w:after="120" w:line="300" w:lineRule="auto"/>
        <w:ind w:left="1276"/>
        <w:rPr>
          <w:rFonts w:cs="Arial"/>
        </w:rPr>
      </w:pPr>
      <w:r>
        <w:rPr>
          <w:rFonts w:cs="Arial"/>
        </w:rPr>
        <w:t xml:space="preserve">Az Eladó </w:t>
      </w:r>
      <w:r w:rsidRPr="004E6C57">
        <w:t>a jelen szerződés aláírásával kijelenti, hogy a nemzeti vagyonról szóló 2011. évi CXCVI. törvény 3. § (1) bekezdés 1. pontja szerinti átlátható szervezetnek minősül.</w:t>
      </w:r>
    </w:p>
    <w:p w14:paraId="1273BB17" w14:textId="77777777" w:rsidR="00C77D0B" w:rsidRPr="008717DF" w:rsidRDefault="00C77D0B" w:rsidP="00C77D0B">
      <w:pPr>
        <w:numPr>
          <w:ilvl w:val="1"/>
          <w:numId w:val="1"/>
        </w:numPr>
        <w:spacing w:after="120" w:line="300" w:lineRule="auto"/>
        <w:ind w:left="708" w:hanging="527"/>
        <w:jc w:val="both"/>
        <w:rPr>
          <w:rFonts w:ascii="Arial" w:hAnsi="Arial" w:cs="Arial"/>
          <w:color w:val="000000"/>
          <w:sz w:val="20"/>
          <w:szCs w:val="20"/>
        </w:rPr>
      </w:pPr>
      <w:bookmarkStart w:id="0" w:name="_Toc19668269"/>
      <w:r w:rsidRPr="00E27457">
        <w:rPr>
          <w:rFonts w:ascii="Arial" w:hAnsi="Arial" w:cs="Arial"/>
          <w:color w:val="000000"/>
          <w:sz w:val="20"/>
          <w:szCs w:val="20"/>
        </w:rPr>
        <w:t>Vevő nyilatkozatai</w:t>
      </w:r>
      <w:bookmarkEnd w:id="0"/>
    </w:p>
    <w:p w14:paraId="7CDD138E" w14:textId="77777777" w:rsidR="00C77D0B" w:rsidRPr="008717DF" w:rsidRDefault="00C77D0B" w:rsidP="00C77D0B">
      <w:pPr>
        <w:spacing w:after="120" w:line="300" w:lineRule="auto"/>
        <w:ind w:left="709"/>
        <w:rPr>
          <w:rFonts w:ascii="Arial" w:hAnsi="Arial" w:cs="Arial"/>
          <w:sz w:val="20"/>
          <w:szCs w:val="20"/>
        </w:rPr>
      </w:pPr>
      <w:r w:rsidRPr="00E27457">
        <w:rPr>
          <w:rFonts w:ascii="Arial" w:hAnsi="Arial" w:cs="Arial"/>
          <w:sz w:val="20"/>
          <w:szCs w:val="20"/>
        </w:rPr>
        <w:t>Vevő</w:t>
      </w:r>
      <w:r w:rsidRPr="008717DF">
        <w:rPr>
          <w:rFonts w:ascii="Arial" w:hAnsi="Arial" w:cs="Arial"/>
          <w:sz w:val="20"/>
          <w:szCs w:val="20"/>
        </w:rPr>
        <w:t xml:space="preserve"> jelen szerződés aláírásának időpontjában kijelenti és szavatosságot vállal az </w:t>
      </w:r>
      <w:r w:rsidRPr="00E27457">
        <w:rPr>
          <w:rFonts w:ascii="Arial" w:hAnsi="Arial" w:cs="Arial"/>
          <w:sz w:val="20"/>
          <w:szCs w:val="20"/>
        </w:rPr>
        <w:t>Eladónak</w:t>
      </w:r>
      <w:r w:rsidRPr="008717DF">
        <w:rPr>
          <w:rFonts w:ascii="Arial" w:hAnsi="Arial" w:cs="Arial"/>
          <w:sz w:val="20"/>
          <w:szCs w:val="20"/>
        </w:rPr>
        <w:t xml:space="preserve"> azért, hogy:</w:t>
      </w:r>
    </w:p>
    <w:p w14:paraId="48442340" w14:textId="77777777" w:rsidR="00C77D0B" w:rsidRPr="00E27457" w:rsidRDefault="00C77D0B" w:rsidP="00C77D0B">
      <w:pPr>
        <w:pStyle w:val="Level4"/>
        <w:numPr>
          <w:ilvl w:val="0"/>
          <w:numId w:val="12"/>
        </w:numPr>
        <w:tabs>
          <w:tab w:val="clear" w:pos="1080"/>
        </w:tabs>
        <w:spacing w:after="120" w:line="300" w:lineRule="auto"/>
        <w:ind w:left="1276"/>
        <w:rPr>
          <w:rFonts w:cs="Arial"/>
        </w:rPr>
      </w:pPr>
      <w:r>
        <w:rPr>
          <w:rFonts w:cs="Arial"/>
        </w:rPr>
        <w:t>R</w:t>
      </w:r>
      <w:r w:rsidRPr="00E27457">
        <w:rPr>
          <w:rFonts w:cs="Arial"/>
        </w:rPr>
        <w:t xml:space="preserve">endelkezik minden szükséges felhatalmazással ahhoz, továbbá jogosult arra, hogy </w:t>
      </w:r>
      <w:r>
        <w:rPr>
          <w:rFonts w:cs="Arial"/>
        </w:rPr>
        <w:t>S</w:t>
      </w:r>
      <w:r w:rsidRPr="00E27457">
        <w:rPr>
          <w:rFonts w:cs="Arial"/>
        </w:rPr>
        <w:t xml:space="preserve">zerződést aláírja, és annak feltételeit és rendelkezéseit teljesítse; </w:t>
      </w:r>
    </w:p>
    <w:p w14:paraId="7909210B" w14:textId="77777777" w:rsidR="00C77D0B" w:rsidRPr="00E27457" w:rsidRDefault="00C77D0B" w:rsidP="00C77D0B">
      <w:pPr>
        <w:pStyle w:val="Level4"/>
        <w:numPr>
          <w:ilvl w:val="0"/>
          <w:numId w:val="12"/>
        </w:numPr>
        <w:tabs>
          <w:tab w:val="clear" w:pos="1080"/>
        </w:tabs>
        <w:spacing w:after="120" w:line="300" w:lineRule="auto"/>
        <w:ind w:left="1276"/>
        <w:rPr>
          <w:rFonts w:cs="Arial"/>
        </w:rPr>
      </w:pPr>
      <w:r>
        <w:rPr>
          <w:rFonts w:cs="Arial"/>
        </w:rPr>
        <w:t>S</w:t>
      </w:r>
      <w:r w:rsidRPr="00E27457">
        <w:rPr>
          <w:rFonts w:cs="Arial"/>
        </w:rPr>
        <w:t xml:space="preserve">emmilyen bíróságon, közigazgatási szervnél vagy választott bíróságnál nincs folyamatban, és Vevő tudomása szerint nem várható a Vevő ellen indított vagy a Vevőt érintő olyan per, kereset vagy eljárás, amely hátrányosan érintheti Vevő </w:t>
      </w:r>
      <w:r>
        <w:rPr>
          <w:rFonts w:cs="Arial"/>
        </w:rPr>
        <w:t>S</w:t>
      </w:r>
      <w:r w:rsidRPr="00E27457">
        <w:rPr>
          <w:rFonts w:cs="Arial"/>
        </w:rPr>
        <w:t xml:space="preserve">zerződés szerinti kötelezettségeinek teljesítését; </w:t>
      </w:r>
    </w:p>
    <w:p w14:paraId="6E45982E" w14:textId="77777777" w:rsidR="00C77D0B" w:rsidRPr="00E27457" w:rsidRDefault="00C77D0B" w:rsidP="00C77D0B">
      <w:pPr>
        <w:pStyle w:val="Level4"/>
        <w:numPr>
          <w:ilvl w:val="0"/>
          <w:numId w:val="12"/>
        </w:numPr>
        <w:tabs>
          <w:tab w:val="clear" w:pos="1080"/>
        </w:tabs>
        <w:spacing w:after="120" w:line="300" w:lineRule="auto"/>
        <w:ind w:left="1276"/>
        <w:rPr>
          <w:rFonts w:cs="Arial"/>
        </w:rPr>
      </w:pPr>
      <w:r>
        <w:rPr>
          <w:rFonts w:cs="Arial"/>
        </w:rPr>
        <w:t>A S</w:t>
      </w:r>
      <w:r w:rsidRPr="00E27457">
        <w:rPr>
          <w:rFonts w:cs="Arial"/>
        </w:rPr>
        <w:t>zerződés Vevő általi aláírására a megfelelő felhatalmazások rendelkezésre állnak, és ezek a Vevő jogszerű, érvényes és kötelező erejű kötelezettségeinek tekinthetők, amelyek az abban foglalt feltételeknek megfelelően érvényesíthetők, nem ellentmondóak és nem jelentik a jogszabályok, és más olyan megállapodás vagy okirat megszegését, amely vonatkozásában Vevő félként szerepel, vagy Vevőnek, vagy a Vevő tulajdonának kötelezettsége lehet.</w:t>
      </w:r>
    </w:p>
    <w:p w14:paraId="7EEC2035" w14:textId="77777777" w:rsidR="00C77D0B" w:rsidRPr="008717DF" w:rsidRDefault="00C77D0B" w:rsidP="00C77D0B">
      <w:pPr>
        <w:numPr>
          <w:ilvl w:val="1"/>
          <w:numId w:val="1"/>
        </w:numPr>
        <w:spacing w:after="120" w:line="300" w:lineRule="auto"/>
        <w:ind w:left="708" w:hanging="527"/>
        <w:jc w:val="both"/>
        <w:rPr>
          <w:rFonts w:ascii="Arial" w:hAnsi="Arial" w:cs="Arial"/>
          <w:color w:val="000000"/>
          <w:sz w:val="20"/>
          <w:szCs w:val="20"/>
        </w:rPr>
      </w:pPr>
      <w:r w:rsidRPr="00E27457">
        <w:rPr>
          <w:rFonts w:ascii="Arial" w:hAnsi="Arial" w:cs="Arial"/>
          <w:color w:val="000000"/>
          <w:sz w:val="20"/>
          <w:szCs w:val="20"/>
        </w:rPr>
        <w:lastRenderedPageBreak/>
        <w:t>Felek</w:t>
      </w:r>
      <w:r w:rsidRPr="008717DF">
        <w:rPr>
          <w:rFonts w:ascii="Arial" w:hAnsi="Arial" w:cs="Arial"/>
          <w:color w:val="000000"/>
          <w:sz w:val="20"/>
          <w:szCs w:val="20"/>
        </w:rPr>
        <w:t xml:space="preserve"> minden tőlük ésszerűen elvárhatót megtesznek annak érdekében, hogy </w:t>
      </w:r>
      <w:r>
        <w:rPr>
          <w:rFonts w:ascii="Arial" w:hAnsi="Arial" w:cs="Arial"/>
          <w:color w:val="000000"/>
          <w:sz w:val="20"/>
          <w:szCs w:val="20"/>
        </w:rPr>
        <w:t>a S</w:t>
      </w:r>
      <w:r w:rsidRPr="008717DF">
        <w:rPr>
          <w:rFonts w:ascii="Arial" w:hAnsi="Arial" w:cs="Arial"/>
          <w:color w:val="000000"/>
          <w:sz w:val="20"/>
          <w:szCs w:val="20"/>
        </w:rPr>
        <w:t xml:space="preserve">zerződés alapján szükséges felhatalmazásaik, hozzájárulásaik és engedélyeik teljes </w:t>
      </w:r>
      <w:proofErr w:type="gramStart"/>
      <w:r w:rsidRPr="008717DF">
        <w:rPr>
          <w:rFonts w:ascii="Arial" w:hAnsi="Arial" w:cs="Arial"/>
          <w:color w:val="000000"/>
          <w:sz w:val="20"/>
          <w:szCs w:val="20"/>
        </w:rPr>
        <w:t>mértékben érvényben</w:t>
      </w:r>
      <w:proofErr w:type="gramEnd"/>
      <w:r w:rsidRPr="008717DF">
        <w:rPr>
          <w:rFonts w:ascii="Arial" w:hAnsi="Arial" w:cs="Arial"/>
          <w:color w:val="000000"/>
          <w:sz w:val="20"/>
          <w:szCs w:val="20"/>
        </w:rPr>
        <w:t xml:space="preserve"> maradjanak.</w:t>
      </w:r>
    </w:p>
    <w:p w14:paraId="439C8910" w14:textId="77777777" w:rsidR="00C77D0B" w:rsidRPr="008717DF" w:rsidRDefault="00C77D0B" w:rsidP="00C77D0B">
      <w:pPr>
        <w:numPr>
          <w:ilvl w:val="1"/>
          <w:numId w:val="1"/>
        </w:numPr>
        <w:spacing w:line="300" w:lineRule="auto"/>
        <w:ind w:left="708" w:hanging="527"/>
        <w:jc w:val="both"/>
        <w:rPr>
          <w:rFonts w:ascii="Arial" w:hAnsi="Arial" w:cs="Arial"/>
          <w:color w:val="000000"/>
          <w:sz w:val="20"/>
          <w:szCs w:val="20"/>
        </w:rPr>
      </w:pPr>
      <w:r w:rsidRPr="00E27457">
        <w:rPr>
          <w:rFonts w:ascii="Arial" w:hAnsi="Arial" w:cs="Arial"/>
          <w:color w:val="000000"/>
          <w:sz w:val="20"/>
          <w:szCs w:val="20"/>
        </w:rPr>
        <w:t>Felek</w:t>
      </w:r>
      <w:r w:rsidRPr="008717DF">
        <w:rPr>
          <w:rFonts w:ascii="Arial" w:hAnsi="Arial" w:cs="Arial"/>
          <w:color w:val="000000"/>
          <w:sz w:val="20"/>
          <w:szCs w:val="20"/>
        </w:rPr>
        <w:t xml:space="preserve"> kijelentik továbbá, hogy </w:t>
      </w:r>
      <w:r>
        <w:rPr>
          <w:rFonts w:ascii="Arial" w:hAnsi="Arial" w:cs="Arial"/>
          <w:color w:val="000000"/>
          <w:sz w:val="20"/>
          <w:szCs w:val="20"/>
        </w:rPr>
        <w:t>S</w:t>
      </w:r>
      <w:r w:rsidRPr="008717DF">
        <w:rPr>
          <w:rFonts w:ascii="Arial" w:hAnsi="Arial" w:cs="Arial"/>
          <w:color w:val="000000"/>
          <w:sz w:val="20"/>
          <w:szCs w:val="20"/>
        </w:rPr>
        <w:t xml:space="preserve">zerződésben foglalt kötelezettségeik teljesítéséhez szükséges, a </w:t>
      </w:r>
      <w:proofErr w:type="spellStart"/>
      <w:r>
        <w:rPr>
          <w:rFonts w:ascii="Arial" w:hAnsi="Arial" w:cs="Arial"/>
          <w:color w:val="000000"/>
          <w:sz w:val="20"/>
          <w:szCs w:val="20"/>
        </w:rPr>
        <w:t>GET</w:t>
      </w:r>
      <w:r w:rsidRPr="008717DF">
        <w:rPr>
          <w:rFonts w:ascii="Arial" w:hAnsi="Arial" w:cs="Arial"/>
          <w:color w:val="000000"/>
          <w:sz w:val="20"/>
          <w:szCs w:val="20"/>
        </w:rPr>
        <w:t>-ben</w:t>
      </w:r>
      <w:proofErr w:type="spellEnd"/>
      <w:r w:rsidRPr="008717DF">
        <w:rPr>
          <w:rFonts w:ascii="Arial" w:hAnsi="Arial" w:cs="Arial"/>
          <w:color w:val="000000"/>
          <w:sz w:val="20"/>
          <w:szCs w:val="20"/>
        </w:rPr>
        <w:t xml:space="preserve"> a </w:t>
      </w:r>
      <w:proofErr w:type="spellStart"/>
      <w:r>
        <w:rPr>
          <w:rFonts w:ascii="Arial" w:hAnsi="Arial" w:cs="Arial"/>
          <w:color w:val="000000"/>
          <w:sz w:val="20"/>
          <w:szCs w:val="20"/>
        </w:rPr>
        <w:t>VHR-ben</w:t>
      </w:r>
      <w:proofErr w:type="spellEnd"/>
      <w:r>
        <w:rPr>
          <w:rFonts w:ascii="Arial" w:hAnsi="Arial" w:cs="Arial"/>
          <w:color w:val="000000"/>
          <w:sz w:val="20"/>
          <w:szCs w:val="20"/>
        </w:rPr>
        <w:t xml:space="preserve"> és egyéb </w:t>
      </w:r>
      <w:r w:rsidRPr="008717DF">
        <w:rPr>
          <w:rFonts w:ascii="Arial" w:hAnsi="Arial" w:cs="Arial"/>
          <w:color w:val="000000"/>
          <w:sz w:val="20"/>
          <w:szCs w:val="20"/>
        </w:rPr>
        <w:t>végrehajtási jogszabályokban, valamint a</w:t>
      </w:r>
      <w:r>
        <w:rPr>
          <w:rFonts w:ascii="Arial" w:hAnsi="Arial" w:cs="Arial"/>
          <w:color w:val="000000"/>
          <w:sz w:val="20"/>
          <w:szCs w:val="20"/>
        </w:rPr>
        <w:t>z</w:t>
      </w:r>
      <w:r w:rsidRPr="008717DF">
        <w:rPr>
          <w:rFonts w:ascii="Arial" w:hAnsi="Arial" w:cs="Arial"/>
          <w:color w:val="000000"/>
          <w:sz w:val="20"/>
          <w:szCs w:val="20"/>
        </w:rPr>
        <w:t xml:space="preserve"> </w:t>
      </w:r>
      <w:proofErr w:type="spellStart"/>
      <w:r>
        <w:rPr>
          <w:rFonts w:ascii="Arial" w:hAnsi="Arial" w:cs="Arial"/>
          <w:color w:val="000000"/>
          <w:sz w:val="20"/>
          <w:szCs w:val="20"/>
        </w:rPr>
        <w:t>Ü</w:t>
      </w:r>
      <w:r w:rsidRPr="008717DF">
        <w:rPr>
          <w:rFonts w:ascii="Arial" w:hAnsi="Arial" w:cs="Arial"/>
          <w:color w:val="000000"/>
          <w:sz w:val="20"/>
          <w:szCs w:val="20"/>
        </w:rPr>
        <w:t>K</w:t>
      </w:r>
      <w:r>
        <w:rPr>
          <w:rFonts w:ascii="Arial" w:hAnsi="Arial" w:cs="Arial"/>
          <w:color w:val="000000"/>
          <w:sz w:val="20"/>
          <w:szCs w:val="20"/>
        </w:rPr>
        <w:t>SZ-ben</w:t>
      </w:r>
      <w:proofErr w:type="spellEnd"/>
      <w:r w:rsidRPr="008717DF">
        <w:rPr>
          <w:rFonts w:ascii="Arial" w:hAnsi="Arial" w:cs="Arial"/>
          <w:color w:val="000000"/>
          <w:sz w:val="20"/>
          <w:szCs w:val="20"/>
        </w:rPr>
        <w:t xml:space="preserve"> foglalt szerződéskötési kötelezettségeiknek eleget tesznek és </w:t>
      </w:r>
      <w:proofErr w:type="gramStart"/>
      <w:r>
        <w:rPr>
          <w:rFonts w:ascii="Arial" w:hAnsi="Arial" w:cs="Arial"/>
          <w:color w:val="000000"/>
          <w:sz w:val="20"/>
          <w:szCs w:val="20"/>
        </w:rPr>
        <w:t>ezen</w:t>
      </w:r>
      <w:proofErr w:type="gramEnd"/>
      <w:r w:rsidRPr="008717DF">
        <w:rPr>
          <w:rFonts w:ascii="Arial" w:hAnsi="Arial" w:cs="Arial"/>
          <w:color w:val="000000"/>
          <w:sz w:val="20"/>
          <w:szCs w:val="20"/>
        </w:rPr>
        <w:t xml:space="preserve"> szerződések szerinti fizetési, és egyéb kötelességeiket teljesítik.</w:t>
      </w:r>
    </w:p>
    <w:p w14:paraId="674315BC" w14:textId="77777777" w:rsidR="00C77D0B" w:rsidRPr="00476503"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 xml:space="preserve">Vegyes rendelkezések </w:t>
      </w:r>
    </w:p>
    <w:p w14:paraId="13A5AEDB"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Felek kölcsönösen törekednek a Szerződés szerinti földgáz szolgáltatás során fellépő bármilyen kérdés jóhiszemű és konstruktív kezelésére. </w:t>
      </w:r>
    </w:p>
    <w:p w14:paraId="5631CE11"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Vevő az Eladótól vásárolt földgázt csak Magyarországon használhatja fel, és nem adhatja tovább a telephelyen kívül az Eladó előzetes hozzájárulása nélkül. </w:t>
      </w:r>
    </w:p>
    <w:p w14:paraId="4FBB3918"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Amennyiben a Szerződés hatályba lépése után jogszabályváltozás következik be, amely azt eredményezi, hogy bármelyik Fél </w:t>
      </w:r>
      <w:r>
        <w:rPr>
          <w:rFonts w:ascii="Arial" w:hAnsi="Arial" w:cs="Arial"/>
          <w:sz w:val="20"/>
          <w:szCs w:val="20"/>
        </w:rPr>
        <w:t>a</w:t>
      </w:r>
      <w:r w:rsidRPr="00476503">
        <w:rPr>
          <w:rFonts w:ascii="Arial" w:hAnsi="Arial" w:cs="Arial"/>
          <w:sz w:val="20"/>
          <w:szCs w:val="20"/>
        </w:rPr>
        <w:t xml:space="preserve"> Szerződés szerinti bármely kötelezettségének teljesítése jogellenessé vagy érvényesíthetetlenné válik, vagy lényeges mértékben sérti bármelyik Fél Szerződés szerinti jogait vagy növeli Felek szerződés szerinti kötelezettségeit, </w:t>
      </w:r>
      <w:r>
        <w:rPr>
          <w:rFonts w:ascii="Arial" w:hAnsi="Arial" w:cs="Arial"/>
          <w:sz w:val="20"/>
          <w:szCs w:val="20"/>
        </w:rPr>
        <w:t>a</w:t>
      </w:r>
      <w:r w:rsidRPr="00476503">
        <w:rPr>
          <w:rFonts w:ascii="Arial" w:hAnsi="Arial" w:cs="Arial"/>
          <w:sz w:val="20"/>
          <w:szCs w:val="20"/>
        </w:rPr>
        <w:t xml:space="preserve"> </w:t>
      </w:r>
      <w:r>
        <w:rPr>
          <w:rFonts w:ascii="Arial" w:hAnsi="Arial" w:cs="Arial"/>
          <w:sz w:val="20"/>
          <w:szCs w:val="20"/>
        </w:rPr>
        <w:t>F</w:t>
      </w:r>
      <w:r w:rsidRPr="00476503">
        <w:rPr>
          <w:rFonts w:ascii="Arial" w:hAnsi="Arial" w:cs="Arial"/>
          <w:sz w:val="20"/>
          <w:szCs w:val="20"/>
        </w:rPr>
        <w:t xml:space="preserve">elek kötelesek egymást értesíteni annak a Szerződésre való kihatásáról, és jóhiszemű megoldásra törekedni. </w:t>
      </w:r>
      <w:r>
        <w:rPr>
          <w:rFonts w:ascii="Arial" w:hAnsi="Arial" w:cs="Arial"/>
          <w:sz w:val="20"/>
          <w:szCs w:val="20"/>
        </w:rPr>
        <w:t>Amennyiben</w:t>
      </w:r>
      <w:r w:rsidRPr="00476503">
        <w:rPr>
          <w:rFonts w:ascii="Arial" w:hAnsi="Arial" w:cs="Arial"/>
          <w:sz w:val="20"/>
          <w:szCs w:val="20"/>
        </w:rPr>
        <w:t xml:space="preserve"> 1 (egy) hónapon belül nincs megállapodás, vagy ha nem hajtható végre változtatás a Szerződésben a jogszabályváltozás hatásának elhárítására, a Felek bármelyike bírósághoz fordulhat. </w:t>
      </w:r>
    </w:p>
    <w:p w14:paraId="5C8A1C2B"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Ha azok a műszaki, gazdasági vagy jogi feltételek, amelyek Szerződés megkötésekor fennálltak, alapvető változáson mennek át, é</w:t>
      </w:r>
      <w:r>
        <w:rPr>
          <w:rFonts w:ascii="Arial" w:hAnsi="Arial" w:cs="Arial"/>
          <w:sz w:val="20"/>
          <w:szCs w:val="20"/>
        </w:rPr>
        <w:t>s ennek következtében az egyik F</w:t>
      </w:r>
      <w:r w:rsidRPr="00476503">
        <w:rPr>
          <w:rFonts w:ascii="Arial" w:hAnsi="Arial" w:cs="Arial"/>
          <w:sz w:val="20"/>
          <w:szCs w:val="20"/>
        </w:rPr>
        <w:t xml:space="preserve">éltől már nem várható el a szerződéses megállapodások betartása, mert a szerződő Felek kölcsönös gazdasági érdekei igazságos kiegyensúlyozásának szándéka már nem valósítható meg, úgy az érintett Fél igényelheti a szerződéses rendelkezések megváltozott viszonyoknak megfelelő módosítását. E körben figyelemmel kell azonban lenni a Kbt. szerződésmódosítás feltételeire vonatkozó rendelkezésekre is. Egyebekben a jogszabályváltozások esetén a Felek az Eladó üzletszabályzatának rendelkezései szerint járnak el. </w:t>
      </w:r>
    </w:p>
    <w:p w14:paraId="39677E48"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Nem minősül szerződésmódosításnak a Felek cégjegyzékben nyilvántartott adataiban, így különösen a székhelyében, képviselőiben, bankszámlaszámában bekövetkező változás, továbbá a szerződéskötés és teljesítés során eljáró szervezet és a kapcsolattartók adataiban bekövetkező változás. Az említett változásokról az érintett Fél a másik Felet – az eset körülményeitől függően –</w:t>
      </w:r>
      <w:r>
        <w:rPr>
          <w:rFonts w:ascii="Arial" w:hAnsi="Arial" w:cs="Arial"/>
          <w:sz w:val="20"/>
          <w:szCs w:val="20"/>
        </w:rPr>
        <w:t xml:space="preserve"> </w:t>
      </w:r>
      <w:r w:rsidRPr="00476503">
        <w:rPr>
          <w:rFonts w:ascii="Arial" w:hAnsi="Arial" w:cs="Arial"/>
          <w:sz w:val="20"/>
          <w:szCs w:val="20"/>
        </w:rPr>
        <w:t xml:space="preserve">vagy előzetesen írásban 10 napos határidővel vagy a változás bekövetkezését (bejegyzését) követő 10 napon belül köteles értesíteni. </w:t>
      </w:r>
    </w:p>
    <w:p w14:paraId="52644FC5"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Pr>
          <w:rFonts w:ascii="Arial" w:hAnsi="Arial" w:cs="Arial"/>
          <w:sz w:val="20"/>
          <w:szCs w:val="20"/>
        </w:rPr>
        <w:t xml:space="preserve">Felek megállapodnak, hogy a </w:t>
      </w:r>
      <w:r w:rsidRPr="00476503">
        <w:rPr>
          <w:rFonts w:ascii="Arial" w:hAnsi="Arial" w:cs="Arial"/>
          <w:sz w:val="20"/>
          <w:szCs w:val="20"/>
        </w:rPr>
        <w:t xml:space="preserve">Vevő fizetési biztosítékot nem nyújt. </w:t>
      </w:r>
    </w:p>
    <w:p w14:paraId="6D551A92"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A Vevő tájékoztatja az Eladót arról, hogy mivel a Szerződés megkötésére közbeszerzési eljárás alapján kerül sor, ezért a Szerződés és az abban foglaltak teljesítése estén a kifizetés a közbeszerzési felelősségi szabály (az adó</w:t>
      </w:r>
      <w:r>
        <w:rPr>
          <w:rFonts w:ascii="Arial" w:hAnsi="Arial" w:cs="Arial"/>
          <w:sz w:val="20"/>
          <w:szCs w:val="20"/>
        </w:rPr>
        <w:t>zás rendjéről szóló 2003. évi XC</w:t>
      </w:r>
      <w:r w:rsidRPr="00476503">
        <w:rPr>
          <w:rFonts w:ascii="Arial" w:hAnsi="Arial" w:cs="Arial"/>
          <w:sz w:val="20"/>
          <w:szCs w:val="20"/>
        </w:rPr>
        <w:t xml:space="preserve">II. tv. 36/A §) hatálya alá esik. </w:t>
      </w:r>
    </w:p>
    <w:p w14:paraId="74E9435B" w14:textId="77777777"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lastRenderedPageBreak/>
        <w:t xml:space="preserve">Ennek értelmében: a Szerződés alapján történő, a havonta nettó módon számított 200.000,- Ft-ot meghaladó kifizetésnél a kifizetést teljesítő Vevő az Eladónak a teljesítésért – visszatartási kötelezettség nélkül – abban az esetben fizethet, ha </w:t>
      </w:r>
    </w:p>
    <w:p w14:paraId="33C9DEB0" w14:textId="77777777" w:rsidR="00C77D0B" w:rsidRPr="00476503" w:rsidRDefault="00C77D0B" w:rsidP="00C77D0B">
      <w:pPr>
        <w:pStyle w:val="Listaszerbekezds"/>
        <w:numPr>
          <w:ilvl w:val="0"/>
          <w:numId w:val="13"/>
        </w:numPr>
        <w:spacing w:before="120" w:after="0" w:line="280" w:lineRule="atLeast"/>
        <w:ind w:left="1276"/>
        <w:contextualSpacing w:val="0"/>
        <w:jc w:val="both"/>
        <w:rPr>
          <w:rFonts w:ascii="Arial" w:hAnsi="Arial" w:cs="Arial"/>
          <w:sz w:val="20"/>
          <w:szCs w:val="20"/>
        </w:rPr>
      </w:pPr>
      <w:r w:rsidRPr="00476503">
        <w:rPr>
          <w:rFonts w:ascii="Arial" w:hAnsi="Arial" w:cs="Arial"/>
          <w:sz w:val="20"/>
          <w:szCs w:val="20"/>
        </w:rPr>
        <w:t xml:space="preserve">az Eladó bemutat, átad vagy megküld a tényleges kifizetés időpontjától számított 30 napnál nem régebbi nemlegesnek minősülő együttes adóigazolást, vagy </w:t>
      </w:r>
    </w:p>
    <w:p w14:paraId="6270DDAD" w14:textId="77777777" w:rsidR="00C77D0B" w:rsidRPr="00476503" w:rsidRDefault="00C77D0B" w:rsidP="00C77D0B">
      <w:pPr>
        <w:pStyle w:val="Listaszerbekezds"/>
        <w:numPr>
          <w:ilvl w:val="0"/>
          <w:numId w:val="13"/>
        </w:numPr>
        <w:spacing w:before="120" w:after="0" w:line="280" w:lineRule="atLeast"/>
        <w:ind w:left="1276"/>
        <w:contextualSpacing w:val="0"/>
        <w:jc w:val="both"/>
        <w:rPr>
          <w:rFonts w:ascii="Arial" w:hAnsi="Arial" w:cs="Arial"/>
          <w:sz w:val="20"/>
          <w:szCs w:val="20"/>
        </w:rPr>
      </w:pPr>
      <w:r w:rsidRPr="00476503">
        <w:rPr>
          <w:rFonts w:ascii="Arial" w:hAnsi="Arial" w:cs="Arial"/>
          <w:sz w:val="20"/>
          <w:szCs w:val="20"/>
        </w:rPr>
        <w:t xml:space="preserve">az Eladó a kifizetés időpontjában szerepel a köztartozásmentes adózói adatbázisban. </w:t>
      </w:r>
    </w:p>
    <w:p w14:paraId="1EF52A97" w14:textId="77777777" w:rsidR="00C77D0B" w:rsidRPr="00901921"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901921">
        <w:rPr>
          <w:rFonts w:ascii="Arial" w:hAnsi="Arial" w:cs="Arial"/>
          <w:sz w:val="20"/>
          <w:szCs w:val="20"/>
        </w:rPr>
        <w:t>Amennyiben a Szerződés eltérő rendelkezést nem tartalmaz, akkor az egyik Fél által a másik Fél részére küldött bármilyen értesítést, nyilatkozatot írásos formában, levélben normál postai úton vagy faxon kell megküldeni</w:t>
      </w:r>
      <w:r>
        <w:rPr>
          <w:rFonts w:ascii="Arial" w:hAnsi="Arial" w:cs="Arial"/>
          <w:sz w:val="20"/>
          <w:szCs w:val="20"/>
        </w:rPr>
        <w:t>, mely alól</w:t>
      </w:r>
      <w:r w:rsidRPr="00901921">
        <w:rPr>
          <w:rFonts w:ascii="Arial" w:hAnsi="Arial" w:cs="Arial"/>
          <w:i/>
          <w:sz w:val="20"/>
          <w:szCs w:val="20"/>
        </w:rPr>
        <w:t xml:space="preserve"> </w:t>
      </w:r>
      <w:r w:rsidRPr="00901921">
        <w:rPr>
          <w:rFonts w:ascii="Arial" w:hAnsi="Arial" w:cs="Arial"/>
          <w:sz w:val="20"/>
          <w:szCs w:val="20"/>
        </w:rPr>
        <w:t>kivétel a fizetési felszólítás és a szerződésfelmondás</w:t>
      </w:r>
      <w:r>
        <w:rPr>
          <w:rFonts w:ascii="Arial" w:hAnsi="Arial" w:cs="Arial"/>
          <w:sz w:val="20"/>
          <w:szCs w:val="20"/>
        </w:rPr>
        <w:t xml:space="preserve"> kezdeményezése, melyet </w:t>
      </w:r>
      <w:r w:rsidRPr="00901921">
        <w:rPr>
          <w:rFonts w:ascii="Arial" w:hAnsi="Arial" w:cs="Arial"/>
          <w:sz w:val="20"/>
          <w:szCs w:val="20"/>
        </w:rPr>
        <w:t xml:space="preserve">elsőbbségi postai küldeményként vagy futár útján és </w:t>
      </w:r>
      <w:r>
        <w:rPr>
          <w:rFonts w:ascii="Arial" w:hAnsi="Arial" w:cs="Arial"/>
          <w:sz w:val="20"/>
          <w:szCs w:val="20"/>
        </w:rPr>
        <w:t xml:space="preserve">a postaköltséget előre fizetve </w:t>
      </w:r>
      <w:r w:rsidRPr="00901921">
        <w:rPr>
          <w:rFonts w:ascii="Arial" w:hAnsi="Arial" w:cs="Arial"/>
          <w:sz w:val="20"/>
          <w:szCs w:val="20"/>
        </w:rPr>
        <w:t xml:space="preserve">kell megküldeni. A másik fél részére küldött írásos értesítéssel bármelyik Fél megváltoztathatja kapcsolattartóját és értesítési címét. Az írásos értesítések, nyilatkozatok joghatályosan kézbesítettnek minősülnek az alábbi esetekben: </w:t>
      </w:r>
    </w:p>
    <w:p w14:paraId="3E6F962F" w14:textId="77777777" w:rsidR="00C77D0B" w:rsidRPr="00476503" w:rsidRDefault="00C77D0B" w:rsidP="00C77D0B">
      <w:pPr>
        <w:pStyle w:val="Listaszerbekezds"/>
        <w:numPr>
          <w:ilvl w:val="0"/>
          <w:numId w:val="14"/>
        </w:numPr>
        <w:spacing w:before="120" w:after="0" w:line="280" w:lineRule="atLeast"/>
        <w:ind w:left="1276"/>
        <w:contextualSpacing w:val="0"/>
        <w:jc w:val="both"/>
        <w:rPr>
          <w:rFonts w:ascii="Arial" w:hAnsi="Arial" w:cs="Arial"/>
          <w:sz w:val="20"/>
          <w:szCs w:val="20"/>
        </w:rPr>
      </w:pPr>
      <w:r w:rsidRPr="00476503">
        <w:rPr>
          <w:rFonts w:ascii="Arial" w:hAnsi="Arial" w:cs="Arial"/>
          <w:sz w:val="20"/>
          <w:szCs w:val="20"/>
        </w:rPr>
        <w:t xml:space="preserve">Személyes kézbesítés esetén azon a munkanapon, amikor a kézbesítés történt, vagy a kézbesítés napját követő első munkanapon, ha a kézbesítés napja nem munkanap. </w:t>
      </w:r>
    </w:p>
    <w:p w14:paraId="59E14CCF" w14:textId="77777777" w:rsidR="00C77D0B" w:rsidRPr="00476503" w:rsidRDefault="00C77D0B" w:rsidP="00C77D0B">
      <w:pPr>
        <w:pStyle w:val="Listaszerbekezds"/>
        <w:numPr>
          <w:ilvl w:val="0"/>
          <w:numId w:val="14"/>
        </w:numPr>
        <w:spacing w:before="120" w:after="0" w:line="280" w:lineRule="atLeast"/>
        <w:ind w:left="1276"/>
        <w:contextualSpacing w:val="0"/>
        <w:jc w:val="both"/>
        <w:rPr>
          <w:rFonts w:ascii="Arial" w:hAnsi="Arial" w:cs="Arial"/>
          <w:sz w:val="20"/>
          <w:szCs w:val="20"/>
        </w:rPr>
      </w:pPr>
      <w:r w:rsidRPr="00476503">
        <w:rPr>
          <w:rFonts w:ascii="Arial" w:hAnsi="Arial" w:cs="Arial"/>
          <w:sz w:val="20"/>
          <w:szCs w:val="20"/>
        </w:rPr>
        <w:t xml:space="preserve">Elsőbbségi postai küldemény esetén a feladás napját követő második munkanapon. </w:t>
      </w:r>
    </w:p>
    <w:p w14:paraId="334C82D5" w14:textId="77777777" w:rsidR="00C77D0B" w:rsidRPr="00476503" w:rsidRDefault="00C77D0B" w:rsidP="00C77D0B">
      <w:pPr>
        <w:pStyle w:val="Listaszerbekezds"/>
        <w:numPr>
          <w:ilvl w:val="0"/>
          <w:numId w:val="14"/>
        </w:numPr>
        <w:spacing w:before="120" w:after="0" w:line="280" w:lineRule="atLeast"/>
        <w:ind w:left="1276"/>
        <w:contextualSpacing w:val="0"/>
        <w:jc w:val="both"/>
        <w:rPr>
          <w:rFonts w:ascii="Arial" w:hAnsi="Arial" w:cs="Arial"/>
          <w:sz w:val="20"/>
          <w:szCs w:val="20"/>
        </w:rPr>
      </w:pPr>
      <w:r w:rsidRPr="00476503">
        <w:rPr>
          <w:rFonts w:ascii="Arial" w:hAnsi="Arial" w:cs="Arial"/>
          <w:sz w:val="20"/>
          <w:szCs w:val="20"/>
        </w:rPr>
        <w:t xml:space="preserve">Faxüzenet formájában történő küldés esetén, ha arra 16:00 óra előtt kerül sor, akkor a faxüzenet küldésének napján, egyéb esettekben a faxüzenet küldését követő első munkanapon 9:00 órakor. </w:t>
      </w:r>
    </w:p>
    <w:p w14:paraId="1943F2DC" w14:textId="77777777" w:rsidR="00C77D0B" w:rsidRPr="00476503" w:rsidRDefault="00C77D0B" w:rsidP="00C77D0B">
      <w:pPr>
        <w:pStyle w:val="Listaszerbekezds"/>
        <w:numPr>
          <w:ilvl w:val="0"/>
          <w:numId w:val="14"/>
        </w:numPr>
        <w:spacing w:before="120" w:after="0" w:line="280" w:lineRule="atLeast"/>
        <w:ind w:left="1276"/>
        <w:contextualSpacing w:val="0"/>
        <w:jc w:val="both"/>
        <w:rPr>
          <w:rFonts w:ascii="Arial" w:hAnsi="Arial" w:cs="Arial"/>
          <w:sz w:val="20"/>
          <w:szCs w:val="20"/>
        </w:rPr>
      </w:pPr>
      <w:r w:rsidRPr="00476503">
        <w:rPr>
          <w:rFonts w:ascii="Arial" w:hAnsi="Arial" w:cs="Arial"/>
          <w:sz w:val="20"/>
          <w:szCs w:val="20"/>
        </w:rPr>
        <w:t>Felek Szerződés szerinti jogaira és kötelezettségeire és azok értelmezésére a magyar jogszabályok az irányadóak.</w:t>
      </w:r>
    </w:p>
    <w:p w14:paraId="5EC88E5A" w14:textId="77777777" w:rsidR="00C77D0B" w:rsidRPr="00476503"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 xml:space="preserve">Záró rendelkezések </w:t>
      </w:r>
    </w:p>
    <w:p w14:paraId="4F0A07E2" w14:textId="77777777" w:rsidR="00C77D0B"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Felek megállapodnak, hogy az Eladó nem fizet, illetve számol el a Szerződés teljesítésével összefüggésben olyan költségeket, melyek a Kbt. 6</w:t>
      </w:r>
      <w:r>
        <w:rPr>
          <w:rFonts w:ascii="Arial" w:hAnsi="Arial" w:cs="Arial"/>
          <w:sz w:val="20"/>
          <w:szCs w:val="20"/>
        </w:rPr>
        <w:t>2</w:t>
      </w:r>
      <w:r w:rsidRPr="00476503">
        <w:rPr>
          <w:rFonts w:ascii="Arial" w:hAnsi="Arial" w:cs="Arial"/>
          <w:sz w:val="20"/>
          <w:szCs w:val="20"/>
        </w:rPr>
        <w:t xml:space="preserve">. § (1) bekezdés k) pontja szerinti feltételeknek nem megfelelő társaság tekintetében merülnek fel, és melyek az Eladó adóköteles jövedelmének csökkentésére alkalmasak. </w:t>
      </w:r>
    </w:p>
    <w:p w14:paraId="4EDD463D"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Eladó vállalja, hogy a Szerződés teljesítésének teljes időtartama alatt tulajdonosi szerkezetét a Vevő számára megismerhetővé teszi és a Kbt. 1</w:t>
      </w:r>
      <w:r>
        <w:rPr>
          <w:rFonts w:ascii="Arial" w:hAnsi="Arial" w:cs="Arial"/>
          <w:sz w:val="20"/>
          <w:szCs w:val="20"/>
        </w:rPr>
        <w:t>36</w:t>
      </w:r>
      <w:r w:rsidRPr="00476503">
        <w:rPr>
          <w:rFonts w:ascii="Arial" w:hAnsi="Arial" w:cs="Arial"/>
          <w:sz w:val="20"/>
          <w:szCs w:val="20"/>
        </w:rPr>
        <w:t>. § (</w:t>
      </w:r>
      <w:r>
        <w:rPr>
          <w:rFonts w:ascii="Arial" w:hAnsi="Arial" w:cs="Arial"/>
          <w:sz w:val="20"/>
          <w:szCs w:val="20"/>
        </w:rPr>
        <w:t>1</w:t>
      </w:r>
      <w:r w:rsidRPr="00476503">
        <w:rPr>
          <w:rFonts w:ascii="Arial" w:hAnsi="Arial" w:cs="Arial"/>
          <w:sz w:val="20"/>
          <w:szCs w:val="20"/>
        </w:rPr>
        <w:t>) bekezdés szerinti ügyletekről a Vevőt haladéktalanul értesíti.</w:t>
      </w:r>
    </w:p>
    <w:p w14:paraId="19DC6389"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Szerződő Felek tudomásul veszik, hogy az Állami Számvevőszékről szóló 2011. évi LXVI. törvény 5. § (5) bekezdése szerint az Állami Számvevőszék – az Állami Számvevőszékről szóló 2011. évi LXVI. törvény 5. § (3)-(4) bekezdés szerinti ellenőrzési feladataival összefüggésben – ellenőrizheti az államháztartás alrendszereiből finanszírozott beszerzéseket és az államháztartás alrendszereihez tartozó vagyont érintő szerződéseket a kereskedőnél, a kereskedő nevében vagy képviseletében eljáró természetes személynél és jogi személynél, valamint azoknál a szerződő feleknél, akik, illetve amelyek a Szerződés teljesítéséért felelősek, továbbá a Szerződés teljesítésében közreműködőknél. </w:t>
      </w:r>
    </w:p>
    <w:p w14:paraId="36E33C49"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Felek a Szerződés teljesítése során a Kbt. 1</w:t>
      </w:r>
      <w:r>
        <w:rPr>
          <w:rFonts w:ascii="Arial" w:hAnsi="Arial" w:cs="Arial"/>
          <w:sz w:val="20"/>
          <w:szCs w:val="20"/>
        </w:rPr>
        <w:t>3</w:t>
      </w:r>
      <w:r w:rsidRPr="00476503">
        <w:rPr>
          <w:rFonts w:ascii="Arial" w:hAnsi="Arial" w:cs="Arial"/>
          <w:sz w:val="20"/>
          <w:szCs w:val="20"/>
        </w:rPr>
        <w:t>8. §</w:t>
      </w:r>
      <w:proofErr w:type="spellStart"/>
      <w:r w:rsidRPr="00476503">
        <w:rPr>
          <w:rFonts w:ascii="Arial" w:hAnsi="Arial" w:cs="Arial"/>
          <w:sz w:val="20"/>
          <w:szCs w:val="20"/>
        </w:rPr>
        <w:t>-ában</w:t>
      </w:r>
      <w:proofErr w:type="spellEnd"/>
      <w:r w:rsidRPr="00476503">
        <w:rPr>
          <w:rFonts w:ascii="Arial" w:hAnsi="Arial" w:cs="Arial"/>
          <w:sz w:val="20"/>
          <w:szCs w:val="20"/>
        </w:rPr>
        <w:t xml:space="preserve"> foglalt rendelkezéseket irányadónak tekintik. </w:t>
      </w:r>
    </w:p>
    <w:p w14:paraId="468C9B3B"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Eladó köteles a Szerződés teljesítése során tudomására jutott üzleti titkot a Szerződés időtartama alatt, továbbá annak bármely okból történő megszűnése esetén, időbeli korlátozás </w:t>
      </w:r>
      <w:r w:rsidRPr="00476503">
        <w:rPr>
          <w:rFonts w:ascii="Arial" w:hAnsi="Arial" w:cs="Arial"/>
          <w:sz w:val="20"/>
          <w:szCs w:val="20"/>
        </w:rPr>
        <w:lastRenderedPageBreak/>
        <w:t>nélkül megőrizni. Ezen túlmenően sem közölhet harmadik személlyel olyan adatot, amely a teljesítéssel összefüggésben jutott a tudomására, és amelynek közlése a Vevőre hátrányos következményekkel járhatna. Amennyiben a Szerződés teljesítéséhez hozzátartozik valamely információ kiadása, azt a</w:t>
      </w:r>
      <w:r>
        <w:rPr>
          <w:rFonts w:ascii="Arial" w:hAnsi="Arial" w:cs="Arial"/>
          <w:sz w:val="20"/>
          <w:szCs w:val="20"/>
        </w:rPr>
        <w:t>z</w:t>
      </w:r>
      <w:r w:rsidRPr="00476503">
        <w:rPr>
          <w:rFonts w:ascii="Arial" w:hAnsi="Arial" w:cs="Arial"/>
          <w:sz w:val="20"/>
          <w:szCs w:val="20"/>
        </w:rPr>
        <w:t xml:space="preserve"> </w:t>
      </w:r>
      <w:r>
        <w:rPr>
          <w:rFonts w:ascii="Arial" w:hAnsi="Arial" w:cs="Arial"/>
          <w:sz w:val="20"/>
          <w:szCs w:val="20"/>
        </w:rPr>
        <w:t>Eladó</w:t>
      </w:r>
      <w:r w:rsidRPr="00476503">
        <w:rPr>
          <w:rFonts w:ascii="Arial" w:hAnsi="Arial" w:cs="Arial"/>
          <w:sz w:val="20"/>
          <w:szCs w:val="20"/>
        </w:rPr>
        <w:t xml:space="preserve"> csak a másik fél előzetes írásos engedélye alapján szolgáltathatja ki </w:t>
      </w:r>
      <w:r>
        <w:rPr>
          <w:rFonts w:ascii="Arial" w:hAnsi="Arial" w:cs="Arial"/>
          <w:sz w:val="20"/>
          <w:szCs w:val="20"/>
        </w:rPr>
        <w:t>Eladó</w:t>
      </w:r>
      <w:r w:rsidRPr="00476503">
        <w:rPr>
          <w:rFonts w:ascii="Arial" w:hAnsi="Arial" w:cs="Arial"/>
          <w:sz w:val="20"/>
          <w:szCs w:val="20"/>
        </w:rPr>
        <w:t xml:space="preserve"> teljes felelősséggel tartozik a titoktartási kötelezettség megszegéséből fakadó károkért. Nem minősül a jelen pont szerinti titoktartási kötelezettség megsértésének, ha bármilyen, a jelen pont hatálya alá tartozó információ közlése vagy nyilvánosságra hozatala jogszabály, bírósági/hatósági határozat vagy az EU jogi aktusa illetve az üzletszabályzatban foglalt adatszolgáltatási kötelezettség következtében válik szükségessé. </w:t>
      </w:r>
    </w:p>
    <w:p w14:paraId="1B2BF0B1"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A jelen Szerződésben – annak mellékleteit is ideértve – nem szabályozott kérdésekben a GET, VHR</w:t>
      </w:r>
      <w:r>
        <w:rPr>
          <w:rFonts w:ascii="Arial" w:hAnsi="Arial" w:cs="Arial"/>
          <w:sz w:val="20"/>
          <w:szCs w:val="20"/>
        </w:rPr>
        <w:t xml:space="preserve"> az</w:t>
      </w:r>
      <w:r w:rsidRPr="00476503">
        <w:rPr>
          <w:rFonts w:ascii="Arial" w:hAnsi="Arial" w:cs="Arial"/>
          <w:sz w:val="20"/>
          <w:szCs w:val="20"/>
        </w:rPr>
        <w:t xml:space="preserve"> ÜKSZ, a területileg illetékes földgázelosztó Üzletszabályzata, az Eladó Üzletszabályzata, a Kbt. és a Ptk. rendelkezései irányadók. </w:t>
      </w:r>
    </w:p>
    <w:p w14:paraId="7FBD69FF" w14:textId="77777777" w:rsidR="00C77D0B"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Figyelemmel arra, hogy a Felek között </w:t>
      </w:r>
      <w:r>
        <w:rPr>
          <w:rFonts w:ascii="Arial" w:hAnsi="Arial" w:cs="Arial"/>
          <w:sz w:val="20"/>
          <w:szCs w:val="20"/>
        </w:rPr>
        <w:t>a</w:t>
      </w:r>
      <w:r w:rsidRPr="00476503">
        <w:rPr>
          <w:rFonts w:ascii="Arial" w:hAnsi="Arial" w:cs="Arial"/>
          <w:sz w:val="20"/>
          <w:szCs w:val="20"/>
        </w:rPr>
        <w:t xml:space="preserve"> Szerződés közbeszerzési eljárás eredményeképpen jött létre, így Felek rögzítik, hogy </w:t>
      </w:r>
      <w:r>
        <w:rPr>
          <w:rFonts w:ascii="Arial" w:hAnsi="Arial" w:cs="Arial"/>
          <w:sz w:val="20"/>
          <w:szCs w:val="20"/>
        </w:rPr>
        <w:t>a</w:t>
      </w:r>
      <w:r w:rsidRPr="00476503">
        <w:rPr>
          <w:rFonts w:ascii="Arial" w:hAnsi="Arial" w:cs="Arial"/>
          <w:sz w:val="20"/>
          <w:szCs w:val="20"/>
        </w:rPr>
        <w:t xml:space="preserve"> Szerződés részét képezi a közbeszerzési eljárást indító felhívás, a közbeszerzési eljárás során Vevő, mint ajánlatkérő által készített </w:t>
      </w:r>
      <w:r>
        <w:rPr>
          <w:rFonts w:ascii="Arial" w:hAnsi="Arial" w:cs="Arial"/>
          <w:sz w:val="20"/>
          <w:szCs w:val="20"/>
        </w:rPr>
        <w:t>közbeszerzési dokumentum</w:t>
      </w:r>
      <w:r w:rsidRPr="00476503">
        <w:rPr>
          <w:rFonts w:ascii="Arial" w:hAnsi="Arial" w:cs="Arial"/>
          <w:sz w:val="20"/>
          <w:szCs w:val="20"/>
        </w:rPr>
        <w:t>, a közbeszerzései eljárás során kelt kiegészítő tájékoztatások (ha erre sor került), továbbá Eladó nyertes ajánlata. A közbeszerzési eljárás dokumentumai azonban fizikailag nem kerülnek csatolásra a Szerződéshez, figyelemm</w:t>
      </w:r>
      <w:r>
        <w:rPr>
          <w:rFonts w:ascii="Arial" w:hAnsi="Arial" w:cs="Arial"/>
          <w:sz w:val="20"/>
          <w:szCs w:val="20"/>
        </w:rPr>
        <w:t>el arra, hogy e dokumentumok a F</w:t>
      </w:r>
      <w:r w:rsidRPr="00476503">
        <w:rPr>
          <w:rFonts w:ascii="Arial" w:hAnsi="Arial" w:cs="Arial"/>
          <w:sz w:val="20"/>
          <w:szCs w:val="20"/>
        </w:rPr>
        <w:t xml:space="preserve">elek rendelkezésére állnak, továbbá a Kbt. </w:t>
      </w:r>
      <w:r>
        <w:rPr>
          <w:rFonts w:ascii="Arial" w:hAnsi="Arial" w:cs="Arial"/>
          <w:sz w:val="20"/>
          <w:szCs w:val="20"/>
        </w:rPr>
        <w:t>8</w:t>
      </w:r>
      <w:r w:rsidRPr="00476503">
        <w:rPr>
          <w:rFonts w:ascii="Arial" w:hAnsi="Arial" w:cs="Arial"/>
          <w:sz w:val="20"/>
          <w:szCs w:val="20"/>
        </w:rPr>
        <w:t>. §</w:t>
      </w:r>
      <w:proofErr w:type="spellStart"/>
      <w:r w:rsidRPr="00476503">
        <w:rPr>
          <w:rFonts w:ascii="Arial" w:hAnsi="Arial" w:cs="Arial"/>
          <w:sz w:val="20"/>
          <w:szCs w:val="20"/>
        </w:rPr>
        <w:t>-</w:t>
      </w:r>
      <w:proofErr w:type="gramStart"/>
      <w:r w:rsidRPr="00476503">
        <w:rPr>
          <w:rFonts w:ascii="Arial" w:hAnsi="Arial" w:cs="Arial"/>
          <w:sz w:val="20"/>
          <w:szCs w:val="20"/>
        </w:rPr>
        <w:t>a</w:t>
      </w:r>
      <w:proofErr w:type="spellEnd"/>
      <w:proofErr w:type="gramEnd"/>
      <w:r w:rsidRPr="00476503">
        <w:rPr>
          <w:rFonts w:ascii="Arial" w:hAnsi="Arial" w:cs="Arial"/>
          <w:sz w:val="20"/>
          <w:szCs w:val="20"/>
        </w:rPr>
        <w:t xml:space="preserve"> irányadó Vevő, mint ajánlatkérő vonatkozásában. A Szerződés és annak bármely melléklete közötti eltérés esetén a Szerződés rendelkezései az irányadók. </w:t>
      </w:r>
    </w:p>
    <w:p w14:paraId="20986894" w14:textId="77777777"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Pr>
          <w:rFonts w:ascii="Arial" w:hAnsi="Arial" w:cs="Arial"/>
          <w:sz w:val="20"/>
          <w:szCs w:val="20"/>
        </w:rPr>
        <w:t>A</w:t>
      </w:r>
      <w:r w:rsidRPr="00476503">
        <w:rPr>
          <w:rFonts w:ascii="Arial" w:hAnsi="Arial" w:cs="Arial"/>
          <w:sz w:val="20"/>
          <w:szCs w:val="20"/>
        </w:rPr>
        <w:t xml:space="preserve"> Szerződés 4 eredeti példányban, magyar nyelven készült, melyből 2 példány az Eladót és 2 példány a Vevőt illeti, és amelyet a Felek elolvasást és közös értelmezést követően, mint akaratukkal mindenben megegyezőt írtak alá. </w:t>
      </w:r>
    </w:p>
    <w:p w14:paraId="11F0C2DF" w14:textId="77777777" w:rsidR="00C77D0B" w:rsidRPr="00476503" w:rsidRDefault="00C77D0B" w:rsidP="00C77D0B">
      <w:pPr>
        <w:spacing w:before="240" w:line="280" w:lineRule="atLeast"/>
        <w:jc w:val="both"/>
        <w:rPr>
          <w:rFonts w:ascii="Arial" w:hAnsi="Arial" w:cs="Arial"/>
          <w:sz w:val="20"/>
          <w:szCs w:val="20"/>
        </w:rPr>
      </w:pPr>
    </w:p>
    <w:p w14:paraId="5C7094F7" w14:textId="77777777" w:rsidR="00C77D0B" w:rsidRPr="00476503" w:rsidRDefault="00C77D0B" w:rsidP="00C77D0B">
      <w:pPr>
        <w:spacing w:line="280" w:lineRule="atLeast"/>
        <w:jc w:val="both"/>
        <w:rPr>
          <w:rFonts w:ascii="Arial" w:hAnsi="Arial" w:cs="Arial"/>
          <w:b/>
          <w:sz w:val="20"/>
          <w:szCs w:val="20"/>
        </w:rPr>
      </w:pPr>
      <w:r w:rsidRPr="00476503">
        <w:rPr>
          <w:rFonts w:ascii="Arial" w:hAnsi="Arial" w:cs="Arial"/>
          <w:b/>
          <w:sz w:val="20"/>
          <w:szCs w:val="20"/>
        </w:rPr>
        <w:t xml:space="preserve">A jelen Szerződés az alább felsorolt </w:t>
      </w:r>
      <w:r>
        <w:rPr>
          <w:rFonts w:ascii="Arial" w:hAnsi="Arial" w:cs="Arial"/>
          <w:b/>
          <w:sz w:val="20"/>
          <w:szCs w:val="20"/>
        </w:rPr>
        <w:t>8 (nyolc</w:t>
      </w:r>
      <w:r w:rsidRPr="00476503">
        <w:rPr>
          <w:rFonts w:ascii="Arial" w:hAnsi="Arial" w:cs="Arial"/>
          <w:b/>
          <w:sz w:val="20"/>
          <w:szCs w:val="20"/>
        </w:rPr>
        <w:t xml:space="preserve">) darab melléklettel együtt érvényes. </w:t>
      </w:r>
    </w:p>
    <w:p w14:paraId="660FAB29" w14:textId="77777777" w:rsidR="00C77D0B" w:rsidRPr="00476503" w:rsidRDefault="00C77D0B" w:rsidP="00C77D0B">
      <w:pPr>
        <w:spacing w:line="280" w:lineRule="atLeast"/>
        <w:jc w:val="both"/>
        <w:rPr>
          <w:rFonts w:ascii="Arial" w:hAnsi="Arial" w:cs="Arial"/>
          <w:sz w:val="20"/>
          <w:szCs w:val="20"/>
        </w:rPr>
      </w:pPr>
    </w:p>
    <w:p w14:paraId="02261F29" w14:textId="77777777" w:rsidR="00C77D0B" w:rsidRPr="00476503" w:rsidRDefault="00C77D0B" w:rsidP="00C77D0B">
      <w:pPr>
        <w:spacing w:line="280" w:lineRule="atLeast"/>
        <w:ind w:left="709"/>
        <w:jc w:val="both"/>
        <w:rPr>
          <w:rFonts w:ascii="Arial" w:hAnsi="Arial" w:cs="Arial"/>
          <w:sz w:val="20"/>
          <w:szCs w:val="20"/>
        </w:rPr>
      </w:pPr>
      <w:r w:rsidRPr="00476503">
        <w:rPr>
          <w:rFonts w:ascii="Arial" w:hAnsi="Arial" w:cs="Arial"/>
          <w:sz w:val="20"/>
          <w:szCs w:val="20"/>
        </w:rPr>
        <w:t xml:space="preserve">1. sz. melléklet: </w:t>
      </w:r>
      <w:r w:rsidRPr="00476503">
        <w:rPr>
          <w:rFonts w:ascii="Arial" w:hAnsi="Arial" w:cs="Arial"/>
          <w:sz w:val="20"/>
          <w:szCs w:val="20"/>
        </w:rPr>
        <w:tab/>
        <w:t>Rendszerhasználati díjak meghatározása</w:t>
      </w:r>
    </w:p>
    <w:p w14:paraId="0B862484" w14:textId="77777777" w:rsidR="00C77D0B" w:rsidRPr="00476503" w:rsidRDefault="00C77D0B" w:rsidP="00C77D0B">
      <w:pPr>
        <w:spacing w:line="280" w:lineRule="atLeast"/>
        <w:ind w:left="709"/>
        <w:jc w:val="both"/>
        <w:rPr>
          <w:rFonts w:ascii="Arial" w:hAnsi="Arial" w:cs="Arial"/>
          <w:sz w:val="20"/>
          <w:szCs w:val="20"/>
        </w:rPr>
      </w:pPr>
      <w:r w:rsidRPr="00476503">
        <w:rPr>
          <w:rFonts w:ascii="Arial" w:hAnsi="Arial" w:cs="Arial"/>
          <w:sz w:val="20"/>
          <w:szCs w:val="20"/>
        </w:rPr>
        <w:t>2. sz. melléklet:</w:t>
      </w:r>
      <w:r w:rsidRPr="00476503">
        <w:rPr>
          <w:rFonts w:ascii="Arial" w:hAnsi="Arial" w:cs="Arial"/>
          <w:sz w:val="20"/>
          <w:szCs w:val="20"/>
        </w:rPr>
        <w:tab/>
      </w:r>
      <w:r>
        <w:rPr>
          <w:rFonts w:ascii="Arial" w:hAnsi="Arial" w:cs="Arial"/>
          <w:sz w:val="20"/>
          <w:szCs w:val="20"/>
        </w:rPr>
        <w:tab/>
      </w:r>
      <w:r w:rsidRPr="00476503">
        <w:rPr>
          <w:rFonts w:ascii="Arial" w:hAnsi="Arial" w:cs="Arial"/>
          <w:sz w:val="20"/>
          <w:szCs w:val="20"/>
        </w:rPr>
        <w:t>Szerződött mennyiség, felhasználási helyek</w:t>
      </w:r>
    </w:p>
    <w:p w14:paraId="34338D69" w14:textId="77777777" w:rsidR="00C77D0B" w:rsidRPr="00476503" w:rsidRDefault="00C77D0B" w:rsidP="00C77D0B">
      <w:pPr>
        <w:spacing w:line="280" w:lineRule="atLeast"/>
        <w:ind w:left="709"/>
        <w:jc w:val="both"/>
        <w:rPr>
          <w:rFonts w:ascii="Arial" w:hAnsi="Arial" w:cs="Arial"/>
          <w:sz w:val="20"/>
          <w:szCs w:val="20"/>
        </w:rPr>
      </w:pPr>
      <w:r w:rsidRPr="00476503">
        <w:rPr>
          <w:rFonts w:ascii="Arial" w:hAnsi="Arial" w:cs="Arial"/>
          <w:sz w:val="20"/>
          <w:szCs w:val="20"/>
        </w:rPr>
        <w:t>3. sz. melléklet:</w:t>
      </w:r>
      <w:r w:rsidRPr="00476503">
        <w:rPr>
          <w:rFonts w:ascii="Arial" w:hAnsi="Arial" w:cs="Arial"/>
          <w:sz w:val="20"/>
          <w:szCs w:val="20"/>
        </w:rPr>
        <w:tab/>
      </w:r>
      <w:r>
        <w:rPr>
          <w:rFonts w:ascii="Arial" w:hAnsi="Arial" w:cs="Arial"/>
          <w:sz w:val="20"/>
          <w:szCs w:val="20"/>
        </w:rPr>
        <w:tab/>
      </w:r>
      <w:r w:rsidRPr="00476503">
        <w:rPr>
          <w:rFonts w:ascii="Arial" w:hAnsi="Arial" w:cs="Arial"/>
          <w:sz w:val="20"/>
          <w:szCs w:val="20"/>
        </w:rPr>
        <w:t>A földgáz mennyiség és minőség mérése és dokumentálása</w:t>
      </w:r>
    </w:p>
    <w:p w14:paraId="38C4BB1E" w14:textId="77777777" w:rsidR="00C77D0B" w:rsidRPr="00476503" w:rsidRDefault="00C77D0B" w:rsidP="00C77D0B">
      <w:pPr>
        <w:spacing w:line="280" w:lineRule="atLeast"/>
        <w:ind w:left="709"/>
        <w:jc w:val="both"/>
        <w:rPr>
          <w:rFonts w:ascii="Arial" w:hAnsi="Arial" w:cs="Arial"/>
          <w:sz w:val="20"/>
          <w:szCs w:val="20"/>
        </w:rPr>
      </w:pPr>
      <w:r w:rsidRPr="00476503">
        <w:rPr>
          <w:rFonts w:ascii="Arial" w:hAnsi="Arial" w:cs="Arial"/>
          <w:sz w:val="20"/>
          <w:szCs w:val="20"/>
        </w:rPr>
        <w:t>4. sz. melléklet:</w:t>
      </w:r>
      <w:r w:rsidRPr="00476503">
        <w:rPr>
          <w:rFonts w:ascii="Arial" w:hAnsi="Arial" w:cs="Arial"/>
          <w:sz w:val="20"/>
          <w:szCs w:val="20"/>
        </w:rPr>
        <w:tab/>
      </w:r>
      <w:r>
        <w:rPr>
          <w:rFonts w:ascii="Arial" w:hAnsi="Arial" w:cs="Arial"/>
          <w:sz w:val="20"/>
          <w:szCs w:val="20"/>
        </w:rPr>
        <w:tab/>
      </w:r>
      <w:r w:rsidRPr="00476503">
        <w:rPr>
          <w:rFonts w:ascii="Arial" w:hAnsi="Arial" w:cs="Arial"/>
          <w:sz w:val="20"/>
          <w:szCs w:val="20"/>
        </w:rPr>
        <w:t>Korlátozás</w:t>
      </w:r>
    </w:p>
    <w:p w14:paraId="6E4B5183" w14:textId="77777777" w:rsidR="00C77D0B" w:rsidRPr="00476503" w:rsidRDefault="00C77D0B" w:rsidP="00C77D0B">
      <w:pPr>
        <w:spacing w:line="280" w:lineRule="atLeast"/>
        <w:ind w:left="709"/>
        <w:jc w:val="both"/>
        <w:rPr>
          <w:rFonts w:ascii="Arial" w:hAnsi="Arial" w:cs="Arial"/>
          <w:sz w:val="20"/>
          <w:szCs w:val="20"/>
        </w:rPr>
      </w:pPr>
      <w:r w:rsidRPr="00476503">
        <w:rPr>
          <w:rFonts w:ascii="Arial" w:hAnsi="Arial" w:cs="Arial"/>
          <w:sz w:val="20"/>
          <w:szCs w:val="20"/>
        </w:rPr>
        <w:t>5. sz. melléklet:</w:t>
      </w:r>
      <w:r w:rsidRPr="00476503">
        <w:rPr>
          <w:rFonts w:ascii="Arial" w:hAnsi="Arial" w:cs="Arial"/>
          <w:sz w:val="20"/>
          <w:szCs w:val="20"/>
        </w:rPr>
        <w:tab/>
      </w:r>
      <w:r>
        <w:rPr>
          <w:rFonts w:ascii="Arial" w:hAnsi="Arial" w:cs="Arial"/>
          <w:sz w:val="20"/>
          <w:szCs w:val="20"/>
        </w:rPr>
        <w:tab/>
      </w:r>
      <w:r w:rsidRPr="00476503">
        <w:rPr>
          <w:rFonts w:ascii="Arial" w:hAnsi="Arial" w:cs="Arial"/>
          <w:sz w:val="20"/>
          <w:szCs w:val="20"/>
        </w:rPr>
        <w:t>Karbantartás</w:t>
      </w:r>
    </w:p>
    <w:p w14:paraId="5A830E6B" w14:textId="77777777" w:rsidR="00C77D0B" w:rsidRPr="00476503" w:rsidRDefault="00C77D0B" w:rsidP="00C77D0B">
      <w:pPr>
        <w:spacing w:line="280" w:lineRule="atLeast"/>
        <w:ind w:left="709"/>
        <w:jc w:val="both"/>
        <w:rPr>
          <w:rFonts w:ascii="Arial" w:hAnsi="Arial" w:cs="Arial"/>
          <w:sz w:val="20"/>
          <w:szCs w:val="20"/>
        </w:rPr>
      </w:pPr>
      <w:r w:rsidRPr="00476503">
        <w:rPr>
          <w:rFonts w:ascii="Arial" w:hAnsi="Arial" w:cs="Arial"/>
          <w:sz w:val="20"/>
          <w:szCs w:val="20"/>
        </w:rPr>
        <w:t>6. sz. melléklet:</w:t>
      </w:r>
      <w:r w:rsidRPr="00476503">
        <w:rPr>
          <w:rFonts w:ascii="Arial" w:hAnsi="Arial" w:cs="Arial"/>
          <w:sz w:val="20"/>
          <w:szCs w:val="20"/>
        </w:rPr>
        <w:tab/>
      </w:r>
      <w:r>
        <w:rPr>
          <w:rFonts w:ascii="Arial" w:hAnsi="Arial" w:cs="Arial"/>
          <w:sz w:val="20"/>
          <w:szCs w:val="20"/>
        </w:rPr>
        <w:tab/>
      </w:r>
      <w:r w:rsidRPr="00476503">
        <w:rPr>
          <w:rFonts w:ascii="Arial" w:hAnsi="Arial" w:cs="Arial"/>
          <w:sz w:val="20"/>
          <w:szCs w:val="20"/>
        </w:rPr>
        <w:t>A teljesítés jogszerű megtagadása</w:t>
      </w:r>
    </w:p>
    <w:p w14:paraId="70CCF436" w14:textId="77777777" w:rsidR="00C77D0B" w:rsidRDefault="00C77D0B" w:rsidP="00C77D0B">
      <w:pPr>
        <w:spacing w:line="280" w:lineRule="atLeast"/>
        <w:ind w:left="709"/>
        <w:jc w:val="both"/>
        <w:rPr>
          <w:rFonts w:ascii="Arial" w:hAnsi="Arial" w:cs="Arial"/>
          <w:sz w:val="20"/>
          <w:szCs w:val="20"/>
        </w:rPr>
      </w:pPr>
      <w:r w:rsidRPr="00476503">
        <w:rPr>
          <w:rFonts w:ascii="Arial" w:hAnsi="Arial" w:cs="Arial"/>
          <w:sz w:val="20"/>
          <w:szCs w:val="20"/>
        </w:rPr>
        <w:t>7. sz. melléklet:</w:t>
      </w:r>
      <w:r w:rsidRPr="00476503">
        <w:rPr>
          <w:rFonts w:ascii="Arial" w:hAnsi="Arial" w:cs="Arial"/>
          <w:sz w:val="20"/>
          <w:szCs w:val="20"/>
        </w:rPr>
        <w:tab/>
      </w:r>
      <w:r>
        <w:rPr>
          <w:rFonts w:ascii="Arial" w:hAnsi="Arial" w:cs="Arial"/>
          <w:sz w:val="20"/>
          <w:szCs w:val="20"/>
        </w:rPr>
        <w:tab/>
      </w:r>
      <w:r w:rsidRPr="00476503">
        <w:rPr>
          <w:rFonts w:ascii="Arial" w:hAnsi="Arial" w:cs="Arial"/>
          <w:sz w:val="20"/>
          <w:szCs w:val="20"/>
        </w:rPr>
        <w:t>Kapcsolattartás</w:t>
      </w:r>
    </w:p>
    <w:p w14:paraId="01C1B78D" w14:textId="77777777" w:rsidR="00C77D0B" w:rsidRPr="00476503" w:rsidRDefault="00C77D0B" w:rsidP="00C77D0B">
      <w:pPr>
        <w:spacing w:line="280" w:lineRule="atLeast"/>
        <w:ind w:left="709"/>
        <w:jc w:val="both"/>
        <w:rPr>
          <w:rFonts w:ascii="Arial" w:hAnsi="Arial" w:cs="Arial"/>
          <w:sz w:val="20"/>
          <w:szCs w:val="20"/>
        </w:rPr>
      </w:pPr>
      <w:r>
        <w:rPr>
          <w:rFonts w:ascii="Arial" w:hAnsi="Arial" w:cs="Arial"/>
          <w:sz w:val="20"/>
          <w:szCs w:val="20"/>
        </w:rPr>
        <w:t>8. sz. melléklet</w:t>
      </w:r>
      <w:r>
        <w:rPr>
          <w:rFonts w:ascii="Arial" w:hAnsi="Arial" w:cs="Arial"/>
          <w:sz w:val="20"/>
          <w:szCs w:val="20"/>
        </w:rPr>
        <w:tab/>
      </w:r>
      <w:r>
        <w:rPr>
          <w:rFonts w:ascii="Arial" w:hAnsi="Arial" w:cs="Arial"/>
          <w:sz w:val="20"/>
          <w:szCs w:val="20"/>
        </w:rPr>
        <w:tab/>
      </w:r>
      <w:proofErr w:type="gramStart"/>
      <w:r w:rsidRPr="00CB3657">
        <w:rPr>
          <w:rFonts w:ascii="Arial" w:hAnsi="Arial" w:cs="Arial"/>
          <w:sz w:val="20"/>
          <w:szCs w:val="20"/>
        </w:rPr>
        <w:t>A</w:t>
      </w:r>
      <w:proofErr w:type="gramEnd"/>
      <w:r w:rsidRPr="00CB3657">
        <w:rPr>
          <w:rFonts w:ascii="Arial" w:hAnsi="Arial" w:cs="Arial"/>
          <w:sz w:val="20"/>
          <w:szCs w:val="20"/>
        </w:rPr>
        <w:t xml:space="preserve"> felhasználható keretösszeget éves bontásban</w:t>
      </w:r>
    </w:p>
    <w:p w14:paraId="7FAB607B" w14:textId="77777777" w:rsidR="00C77D0B" w:rsidRPr="00476503" w:rsidRDefault="00C77D0B" w:rsidP="00C77D0B">
      <w:pPr>
        <w:spacing w:line="280" w:lineRule="atLeast"/>
        <w:ind w:left="709"/>
        <w:jc w:val="both"/>
        <w:rPr>
          <w:rFonts w:ascii="Arial" w:hAnsi="Arial" w:cs="Arial"/>
          <w:sz w:val="20"/>
          <w:szCs w:val="20"/>
        </w:rPr>
      </w:pPr>
    </w:p>
    <w:p w14:paraId="6CA13ABB" w14:textId="77777777" w:rsidR="00C77D0B" w:rsidRPr="00476503" w:rsidRDefault="00C77D0B" w:rsidP="00C77D0B">
      <w:pPr>
        <w:spacing w:line="280" w:lineRule="atLeast"/>
        <w:jc w:val="both"/>
        <w:rPr>
          <w:rFonts w:ascii="Arial" w:hAnsi="Arial" w:cs="Arial"/>
          <w:sz w:val="20"/>
          <w:szCs w:val="20"/>
        </w:rPr>
      </w:pPr>
    </w:p>
    <w:p w14:paraId="00570602" w14:textId="77777777" w:rsidR="00C77D0B" w:rsidRPr="00476503" w:rsidRDefault="00C77D0B" w:rsidP="00C77D0B">
      <w:pPr>
        <w:spacing w:line="280" w:lineRule="atLeast"/>
        <w:jc w:val="both"/>
        <w:rPr>
          <w:rFonts w:ascii="Arial" w:hAnsi="Arial" w:cs="Arial"/>
          <w:sz w:val="20"/>
          <w:szCs w:val="20"/>
        </w:rPr>
      </w:pPr>
      <w:r w:rsidRPr="00476503">
        <w:rPr>
          <w:rFonts w:ascii="Arial" w:hAnsi="Arial" w:cs="Arial"/>
          <w:sz w:val="20"/>
          <w:szCs w:val="20"/>
        </w:rPr>
        <w:t xml:space="preserve">Kelt: Budapest, </w:t>
      </w:r>
      <w:r>
        <w:rPr>
          <w:rFonts w:ascii="Arial" w:hAnsi="Arial" w:cs="Arial"/>
          <w:sz w:val="20"/>
          <w:szCs w:val="20"/>
        </w:rPr>
        <w:t xml:space="preserve">2016. </w:t>
      </w:r>
    </w:p>
    <w:p w14:paraId="258E27C3" w14:textId="77777777" w:rsidR="00C77D0B" w:rsidRPr="00476503" w:rsidRDefault="00C77D0B" w:rsidP="00C77D0B">
      <w:pPr>
        <w:spacing w:line="280" w:lineRule="atLeast"/>
        <w:jc w:val="both"/>
        <w:rPr>
          <w:rFonts w:ascii="Arial" w:hAnsi="Arial" w:cs="Arial"/>
          <w:sz w:val="20"/>
          <w:szCs w:val="20"/>
        </w:rPr>
      </w:pPr>
    </w:p>
    <w:p w14:paraId="59981DAF" w14:textId="77777777" w:rsidR="00C77D0B" w:rsidRPr="00844D97" w:rsidRDefault="00C77D0B" w:rsidP="00C77D0B">
      <w:pPr>
        <w:spacing w:line="280" w:lineRule="atLeast"/>
        <w:jc w:val="both"/>
        <w:rPr>
          <w:rFonts w:ascii="Arial" w:hAnsi="Arial" w:cs="Arial"/>
          <w:sz w:val="20"/>
          <w:szCs w:val="20"/>
        </w:rPr>
      </w:pPr>
    </w:p>
    <w:tbl>
      <w:tblPr>
        <w:tblW w:w="0" w:type="auto"/>
        <w:tblLook w:val="04A0" w:firstRow="1" w:lastRow="0" w:firstColumn="1" w:lastColumn="0" w:noHBand="0" w:noVBand="1"/>
      </w:tblPr>
      <w:tblGrid>
        <w:gridCol w:w="2956"/>
        <w:gridCol w:w="2916"/>
        <w:gridCol w:w="3416"/>
      </w:tblGrid>
      <w:tr w:rsidR="00C77D0B" w:rsidRPr="00844D97" w14:paraId="7DA2359F" w14:textId="77777777" w:rsidTr="001A3C3F">
        <w:tc>
          <w:tcPr>
            <w:tcW w:w="3070" w:type="dxa"/>
            <w:tcBorders>
              <w:top w:val="single" w:sz="4" w:space="0" w:color="auto"/>
            </w:tcBorders>
            <w:shd w:val="clear" w:color="auto" w:fill="auto"/>
          </w:tcPr>
          <w:p w14:paraId="3BB7B37E" w14:textId="77777777" w:rsidR="00C77D0B" w:rsidRPr="00731D23" w:rsidRDefault="00C143C6" w:rsidP="001A3C3F">
            <w:pPr>
              <w:spacing w:line="280" w:lineRule="atLeast"/>
              <w:jc w:val="center"/>
              <w:rPr>
                <w:rFonts w:ascii="Arial" w:hAnsi="Arial" w:cs="Arial"/>
                <w:sz w:val="20"/>
                <w:szCs w:val="20"/>
              </w:rPr>
            </w:pPr>
            <w:r w:rsidRPr="00731D23">
              <w:rPr>
                <w:rFonts w:ascii="Arial" w:hAnsi="Arial" w:cs="Arial"/>
                <w:sz w:val="20"/>
                <w:szCs w:val="20"/>
              </w:rPr>
              <w:t xml:space="preserve">E2 Hungary </w:t>
            </w:r>
            <w:proofErr w:type="spellStart"/>
            <w:r w:rsidRPr="00731D23">
              <w:rPr>
                <w:rFonts w:ascii="Arial" w:hAnsi="Arial" w:cs="Arial"/>
                <w:sz w:val="20"/>
                <w:szCs w:val="20"/>
              </w:rPr>
              <w:t>Zrt</w:t>
            </w:r>
            <w:proofErr w:type="spellEnd"/>
            <w:r w:rsidRPr="00731D23">
              <w:rPr>
                <w:rFonts w:ascii="Arial" w:hAnsi="Arial" w:cs="Arial"/>
                <w:sz w:val="20"/>
                <w:szCs w:val="20"/>
              </w:rPr>
              <w:t>.</w:t>
            </w:r>
          </w:p>
          <w:p w14:paraId="116DB85A" w14:textId="77777777" w:rsidR="00C77D0B" w:rsidRPr="00731D23" w:rsidRDefault="00C77D0B" w:rsidP="001A3C3F">
            <w:pPr>
              <w:spacing w:line="280" w:lineRule="atLeast"/>
              <w:jc w:val="center"/>
              <w:rPr>
                <w:rFonts w:ascii="Arial" w:hAnsi="Arial" w:cs="Arial"/>
                <w:sz w:val="20"/>
                <w:szCs w:val="20"/>
              </w:rPr>
            </w:pPr>
            <w:r w:rsidRPr="00731D23">
              <w:rPr>
                <w:rFonts w:ascii="Arial" w:hAnsi="Arial" w:cs="Arial"/>
                <w:sz w:val="20"/>
                <w:szCs w:val="20"/>
              </w:rPr>
              <w:t>Eladó</w:t>
            </w:r>
          </w:p>
        </w:tc>
        <w:tc>
          <w:tcPr>
            <w:tcW w:w="3071" w:type="dxa"/>
            <w:shd w:val="clear" w:color="auto" w:fill="auto"/>
          </w:tcPr>
          <w:p w14:paraId="3946046D" w14:textId="77777777" w:rsidR="00C77D0B" w:rsidRPr="00731D23" w:rsidRDefault="00C77D0B" w:rsidP="001A3C3F">
            <w:pPr>
              <w:spacing w:line="280" w:lineRule="atLeast"/>
              <w:jc w:val="center"/>
              <w:rPr>
                <w:rFonts w:ascii="Arial" w:hAnsi="Arial" w:cs="Arial"/>
                <w:sz w:val="20"/>
                <w:szCs w:val="20"/>
              </w:rPr>
            </w:pPr>
          </w:p>
        </w:tc>
        <w:tc>
          <w:tcPr>
            <w:tcW w:w="3071" w:type="dxa"/>
            <w:tcBorders>
              <w:top w:val="single" w:sz="4" w:space="0" w:color="auto"/>
            </w:tcBorders>
            <w:shd w:val="clear" w:color="auto" w:fill="auto"/>
          </w:tcPr>
          <w:p w14:paraId="4E24981F" w14:textId="77777777" w:rsidR="00C77D0B" w:rsidRPr="00731D23" w:rsidRDefault="00C143C6" w:rsidP="001A3C3F">
            <w:pPr>
              <w:spacing w:line="280" w:lineRule="atLeast"/>
              <w:jc w:val="center"/>
              <w:rPr>
                <w:rFonts w:ascii="Arial" w:hAnsi="Arial" w:cs="Arial"/>
                <w:sz w:val="20"/>
                <w:szCs w:val="20"/>
              </w:rPr>
            </w:pPr>
            <w:r w:rsidRPr="00731D23">
              <w:rPr>
                <w:rFonts w:ascii="Arial" w:hAnsi="Arial" w:cs="Arial"/>
                <w:sz w:val="20"/>
                <w:szCs w:val="20"/>
              </w:rPr>
              <w:t>Budapest Főváros VII. kerület Erzsébetvárosi Polgármesteri Hivatal</w:t>
            </w:r>
          </w:p>
          <w:p w14:paraId="6CECC4E3" w14:textId="77777777" w:rsidR="00701A68" w:rsidRPr="00731D23" w:rsidRDefault="00701A68" w:rsidP="001A3C3F">
            <w:pPr>
              <w:spacing w:line="280" w:lineRule="atLeast"/>
              <w:jc w:val="center"/>
              <w:rPr>
                <w:rFonts w:ascii="Arial" w:hAnsi="Arial" w:cs="Arial"/>
                <w:sz w:val="20"/>
                <w:szCs w:val="20"/>
              </w:rPr>
            </w:pPr>
            <w:r w:rsidRPr="00731D23">
              <w:rPr>
                <w:rFonts w:ascii="Arial" w:hAnsi="Arial" w:cs="Arial"/>
                <w:sz w:val="20"/>
                <w:szCs w:val="20"/>
              </w:rPr>
              <w:t>Dr. Gotthard Gábor jegyző</w:t>
            </w:r>
          </w:p>
          <w:p w14:paraId="524A1A52" w14:textId="77777777" w:rsidR="00C77D0B" w:rsidRPr="00731D23" w:rsidRDefault="00C77D0B" w:rsidP="001A3C3F">
            <w:pPr>
              <w:spacing w:line="280" w:lineRule="atLeast"/>
              <w:jc w:val="center"/>
              <w:rPr>
                <w:rFonts w:ascii="Arial" w:hAnsi="Arial" w:cs="Arial"/>
                <w:sz w:val="20"/>
                <w:szCs w:val="20"/>
              </w:rPr>
            </w:pPr>
            <w:r w:rsidRPr="00731D23">
              <w:rPr>
                <w:rFonts w:ascii="Arial" w:hAnsi="Arial" w:cs="Arial"/>
                <w:sz w:val="20"/>
                <w:szCs w:val="20"/>
              </w:rPr>
              <w:t>Vevő</w:t>
            </w:r>
          </w:p>
          <w:p w14:paraId="7FE09E51" w14:textId="77777777" w:rsidR="00701A68" w:rsidRPr="00731D23" w:rsidRDefault="00701A68" w:rsidP="001A3C3F">
            <w:pPr>
              <w:spacing w:line="280" w:lineRule="atLeast"/>
              <w:jc w:val="center"/>
              <w:rPr>
                <w:rFonts w:ascii="Arial" w:hAnsi="Arial" w:cs="Arial"/>
                <w:sz w:val="20"/>
                <w:szCs w:val="20"/>
              </w:rPr>
            </w:pPr>
          </w:p>
          <w:p w14:paraId="67268428" w14:textId="77777777" w:rsidR="00701A68" w:rsidRPr="003F14AD" w:rsidRDefault="00701A68" w:rsidP="00701A68">
            <w:pPr>
              <w:tabs>
                <w:tab w:val="center" w:pos="1701"/>
                <w:tab w:val="left" w:pos="5387"/>
                <w:tab w:val="center" w:pos="7230"/>
              </w:tabs>
              <w:jc w:val="right"/>
            </w:pPr>
            <w:r w:rsidRPr="00844D97">
              <w:lastRenderedPageBreak/>
              <w:t>Vevő részéről</w:t>
            </w:r>
            <w:r w:rsidRPr="00851CE6">
              <w:t xml:space="preserve"> pénzügyi ellenjegyzés:</w:t>
            </w:r>
          </w:p>
          <w:p w14:paraId="4BA8E0C0" w14:textId="77777777" w:rsidR="00701A68" w:rsidRPr="00844D97" w:rsidRDefault="00701A68" w:rsidP="00701A68">
            <w:pPr>
              <w:jc w:val="right"/>
              <w:rPr>
                <w:sz w:val="20"/>
                <w:szCs w:val="20"/>
              </w:rPr>
            </w:pPr>
            <w:r w:rsidRPr="00844D97">
              <w:rPr>
                <w:sz w:val="20"/>
                <w:szCs w:val="20"/>
              </w:rPr>
              <w:t>________________________________</w:t>
            </w:r>
          </w:p>
          <w:p w14:paraId="28C30702" w14:textId="77777777" w:rsidR="00701A68" w:rsidRPr="00844D97" w:rsidRDefault="00701A68" w:rsidP="00701A68">
            <w:pPr>
              <w:jc w:val="right"/>
            </w:pPr>
            <w:r w:rsidRPr="00844D97">
              <w:tab/>
              <w:t>Fitosné Z. Zsuzsanna</w:t>
            </w:r>
          </w:p>
          <w:p w14:paraId="5CF0A8B9" w14:textId="77777777" w:rsidR="00701A68" w:rsidRPr="00844D97" w:rsidRDefault="00701A68" w:rsidP="00701A68">
            <w:pPr>
              <w:tabs>
                <w:tab w:val="center" w:pos="1701"/>
                <w:tab w:val="center" w:pos="7230"/>
              </w:tabs>
              <w:jc w:val="right"/>
              <w:rPr>
                <w:sz w:val="20"/>
                <w:szCs w:val="20"/>
              </w:rPr>
            </w:pPr>
            <w:r w:rsidRPr="00844D97">
              <w:t xml:space="preserve">                   </w:t>
            </w:r>
            <w:r w:rsidRPr="00844D97">
              <w:tab/>
              <w:t>irodavezető</w:t>
            </w:r>
          </w:p>
          <w:p w14:paraId="1785A89C" w14:textId="77777777" w:rsidR="00701A68" w:rsidRPr="00731D23" w:rsidRDefault="00701A68" w:rsidP="001A3C3F">
            <w:pPr>
              <w:spacing w:line="280" w:lineRule="atLeast"/>
              <w:jc w:val="center"/>
              <w:rPr>
                <w:rFonts w:ascii="Arial" w:hAnsi="Arial" w:cs="Arial"/>
                <w:sz w:val="20"/>
                <w:szCs w:val="20"/>
              </w:rPr>
            </w:pPr>
          </w:p>
        </w:tc>
      </w:tr>
    </w:tbl>
    <w:p w14:paraId="52F00381" w14:textId="77777777" w:rsidR="00C77D0B" w:rsidRDefault="00C77D0B" w:rsidP="00C77D0B">
      <w:pPr>
        <w:spacing w:line="280" w:lineRule="atLeast"/>
        <w:jc w:val="both"/>
        <w:rPr>
          <w:rFonts w:ascii="Arial" w:hAnsi="Arial" w:cs="Arial"/>
          <w:sz w:val="20"/>
          <w:szCs w:val="20"/>
        </w:rPr>
      </w:pPr>
    </w:p>
    <w:p w14:paraId="5CC357AF" w14:textId="77777777" w:rsidR="00731D23" w:rsidRDefault="00731D23" w:rsidP="00C77D0B">
      <w:pPr>
        <w:spacing w:line="280" w:lineRule="atLeast"/>
        <w:jc w:val="both"/>
        <w:rPr>
          <w:rFonts w:ascii="Arial" w:hAnsi="Arial" w:cs="Arial"/>
          <w:sz w:val="20"/>
          <w:szCs w:val="20"/>
        </w:rPr>
      </w:pPr>
    </w:p>
    <w:p w14:paraId="4D07BD06" w14:textId="77777777" w:rsidR="00731D23" w:rsidRPr="00844D97" w:rsidRDefault="00731D23" w:rsidP="00C77D0B">
      <w:pPr>
        <w:spacing w:line="280" w:lineRule="atLeast"/>
        <w:jc w:val="both"/>
        <w:rPr>
          <w:rFonts w:ascii="Arial" w:hAnsi="Arial" w:cs="Arial"/>
          <w:sz w:val="20"/>
          <w:szCs w:val="20"/>
        </w:rPr>
      </w:pPr>
    </w:p>
    <w:p w14:paraId="3CEB70F6" w14:textId="77777777" w:rsidR="00701A68" w:rsidRPr="00844D97" w:rsidRDefault="00701A68" w:rsidP="00701A68">
      <w:pPr>
        <w:spacing w:line="280" w:lineRule="atLeast"/>
        <w:jc w:val="both"/>
        <w:rPr>
          <w:rFonts w:ascii="Arial" w:hAnsi="Arial" w:cs="Arial"/>
          <w:sz w:val="20"/>
          <w:szCs w:val="20"/>
        </w:rPr>
      </w:pPr>
    </w:p>
    <w:tbl>
      <w:tblPr>
        <w:tblW w:w="0" w:type="auto"/>
        <w:tblLook w:val="04A0" w:firstRow="1" w:lastRow="0" w:firstColumn="1" w:lastColumn="0" w:noHBand="0" w:noVBand="1"/>
      </w:tblPr>
      <w:tblGrid>
        <w:gridCol w:w="3070"/>
        <w:gridCol w:w="3071"/>
        <w:gridCol w:w="3071"/>
      </w:tblGrid>
      <w:tr w:rsidR="00701A68" w:rsidRPr="00844D97" w14:paraId="6654EA1B" w14:textId="77777777" w:rsidTr="007322FD">
        <w:tc>
          <w:tcPr>
            <w:tcW w:w="3070" w:type="dxa"/>
            <w:tcBorders>
              <w:top w:val="single" w:sz="4" w:space="0" w:color="auto"/>
            </w:tcBorders>
            <w:shd w:val="clear" w:color="auto" w:fill="auto"/>
          </w:tcPr>
          <w:p w14:paraId="2F5968C8" w14:textId="77777777" w:rsidR="00701A68" w:rsidRPr="00731D23" w:rsidRDefault="00701A68" w:rsidP="007322FD">
            <w:pPr>
              <w:spacing w:line="280" w:lineRule="atLeast"/>
              <w:jc w:val="center"/>
              <w:rPr>
                <w:rFonts w:ascii="Arial" w:hAnsi="Arial" w:cs="Arial"/>
                <w:sz w:val="20"/>
                <w:szCs w:val="20"/>
              </w:rPr>
            </w:pPr>
            <w:r w:rsidRPr="00844D97">
              <w:rPr>
                <w:rFonts w:ascii="Arial" w:hAnsi="Arial" w:cs="Arial"/>
                <w:sz w:val="20"/>
                <w:szCs w:val="20"/>
              </w:rPr>
              <w:t>Erzsébetvárosi Kópévár Óvoda</w:t>
            </w:r>
          </w:p>
          <w:p w14:paraId="14158B37" w14:textId="77777777" w:rsidR="00701A68" w:rsidRPr="00731D23" w:rsidRDefault="00701A68" w:rsidP="007322FD">
            <w:pPr>
              <w:spacing w:line="280" w:lineRule="atLeast"/>
              <w:jc w:val="center"/>
              <w:rPr>
                <w:rFonts w:ascii="Arial" w:hAnsi="Arial" w:cs="Arial"/>
                <w:sz w:val="20"/>
                <w:szCs w:val="20"/>
              </w:rPr>
            </w:pPr>
            <w:r w:rsidRPr="00731D23">
              <w:rPr>
                <w:rFonts w:ascii="Arial" w:hAnsi="Arial" w:cs="Arial"/>
                <w:sz w:val="20"/>
                <w:szCs w:val="20"/>
              </w:rPr>
              <w:t>Számlafizető</w:t>
            </w:r>
          </w:p>
        </w:tc>
        <w:tc>
          <w:tcPr>
            <w:tcW w:w="3071" w:type="dxa"/>
            <w:shd w:val="clear" w:color="auto" w:fill="auto"/>
          </w:tcPr>
          <w:p w14:paraId="198A6632" w14:textId="77777777" w:rsidR="00701A68" w:rsidRPr="00731D23" w:rsidRDefault="00701A68" w:rsidP="007322FD">
            <w:pPr>
              <w:spacing w:line="280" w:lineRule="atLeast"/>
              <w:jc w:val="center"/>
              <w:rPr>
                <w:rFonts w:ascii="Arial" w:hAnsi="Arial" w:cs="Arial"/>
                <w:sz w:val="20"/>
                <w:szCs w:val="20"/>
              </w:rPr>
            </w:pPr>
          </w:p>
        </w:tc>
        <w:tc>
          <w:tcPr>
            <w:tcW w:w="3071" w:type="dxa"/>
            <w:tcBorders>
              <w:top w:val="single" w:sz="4" w:space="0" w:color="auto"/>
            </w:tcBorders>
            <w:shd w:val="clear" w:color="auto" w:fill="auto"/>
          </w:tcPr>
          <w:p w14:paraId="6D7F3BE4" w14:textId="77777777" w:rsidR="00701A68" w:rsidRPr="00731D23" w:rsidRDefault="00701A68" w:rsidP="00701A68">
            <w:pPr>
              <w:spacing w:line="280" w:lineRule="atLeast"/>
              <w:jc w:val="center"/>
              <w:rPr>
                <w:rFonts w:ascii="Arial" w:hAnsi="Arial" w:cs="Arial"/>
                <w:sz w:val="20"/>
                <w:szCs w:val="20"/>
              </w:rPr>
            </w:pPr>
            <w:r w:rsidRPr="00844D97">
              <w:rPr>
                <w:rFonts w:ascii="Arial" w:hAnsi="Arial" w:cs="Arial"/>
                <w:sz w:val="20"/>
                <w:szCs w:val="20"/>
              </w:rPr>
              <w:t>Erzsébetvárosi Nefelejcs</w:t>
            </w:r>
            <w:r w:rsidRPr="00851CE6">
              <w:rPr>
                <w:rFonts w:ascii="Arial" w:hAnsi="Arial" w:cs="Arial"/>
                <w:sz w:val="20"/>
                <w:szCs w:val="20"/>
              </w:rPr>
              <w:t xml:space="preserve"> Óvoda</w:t>
            </w:r>
          </w:p>
          <w:p w14:paraId="45298EB7" w14:textId="77777777" w:rsidR="00701A68" w:rsidRPr="00731D23" w:rsidRDefault="00701A68" w:rsidP="00701A68">
            <w:pPr>
              <w:spacing w:line="280" w:lineRule="atLeast"/>
              <w:jc w:val="center"/>
              <w:rPr>
                <w:rFonts w:ascii="Arial" w:hAnsi="Arial" w:cs="Arial"/>
                <w:sz w:val="20"/>
                <w:szCs w:val="20"/>
              </w:rPr>
            </w:pPr>
            <w:r w:rsidRPr="00731D23">
              <w:rPr>
                <w:rFonts w:ascii="Arial" w:hAnsi="Arial" w:cs="Arial"/>
                <w:sz w:val="20"/>
                <w:szCs w:val="20"/>
              </w:rPr>
              <w:t>Számlafizető</w:t>
            </w:r>
          </w:p>
        </w:tc>
      </w:tr>
    </w:tbl>
    <w:p w14:paraId="62A5EFAA" w14:textId="77777777" w:rsidR="00701A68" w:rsidRPr="00844D97" w:rsidRDefault="00701A68" w:rsidP="00701A68">
      <w:pPr>
        <w:spacing w:line="280" w:lineRule="atLeast"/>
        <w:jc w:val="both"/>
        <w:rPr>
          <w:rFonts w:ascii="Arial" w:hAnsi="Arial" w:cs="Arial"/>
          <w:sz w:val="20"/>
          <w:szCs w:val="20"/>
        </w:rPr>
      </w:pPr>
    </w:p>
    <w:p w14:paraId="12E82F24" w14:textId="77777777" w:rsidR="00701A68" w:rsidRPr="00844D97" w:rsidRDefault="00701A68" w:rsidP="00701A68">
      <w:pPr>
        <w:spacing w:line="280" w:lineRule="atLeast"/>
        <w:jc w:val="both"/>
        <w:rPr>
          <w:rFonts w:ascii="Arial" w:hAnsi="Arial" w:cs="Arial"/>
          <w:sz w:val="20"/>
          <w:szCs w:val="20"/>
        </w:rPr>
      </w:pPr>
    </w:p>
    <w:p w14:paraId="70653E82" w14:textId="77777777" w:rsidR="00701A68" w:rsidRPr="00844D97" w:rsidRDefault="00701A68" w:rsidP="00701A68">
      <w:pPr>
        <w:spacing w:line="280" w:lineRule="atLeast"/>
        <w:jc w:val="both"/>
        <w:rPr>
          <w:rFonts w:ascii="Arial" w:hAnsi="Arial" w:cs="Arial"/>
          <w:sz w:val="20"/>
          <w:szCs w:val="20"/>
        </w:rPr>
      </w:pPr>
    </w:p>
    <w:tbl>
      <w:tblPr>
        <w:tblW w:w="0" w:type="auto"/>
        <w:tblLook w:val="04A0" w:firstRow="1" w:lastRow="0" w:firstColumn="1" w:lastColumn="0" w:noHBand="0" w:noVBand="1"/>
      </w:tblPr>
      <w:tblGrid>
        <w:gridCol w:w="3070"/>
        <w:gridCol w:w="3071"/>
        <w:gridCol w:w="3071"/>
      </w:tblGrid>
      <w:tr w:rsidR="00701A68" w:rsidRPr="00844D97" w14:paraId="4F4CB7C3" w14:textId="77777777" w:rsidTr="007322FD">
        <w:tc>
          <w:tcPr>
            <w:tcW w:w="3070" w:type="dxa"/>
            <w:tcBorders>
              <w:top w:val="single" w:sz="4" w:space="0" w:color="auto"/>
            </w:tcBorders>
            <w:shd w:val="clear" w:color="auto" w:fill="auto"/>
          </w:tcPr>
          <w:p w14:paraId="771BF789" w14:textId="77777777" w:rsidR="00701A68" w:rsidRPr="00731D23" w:rsidRDefault="00701A68" w:rsidP="007322FD">
            <w:pPr>
              <w:spacing w:line="280" w:lineRule="atLeast"/>
              <w:jc w:val="center"/>
              <w:rPr>
                <w:rFonts w:ascii="Arial" w:hAnsi="Arial" w:cs="Arial"/>
                <w:sz w:val="20"/>
                <w:szCs w:val="20"/>
              </w:rPr>
            </w:pPr>
            <w:r w:rsidRPr="00844D97">
              <w:rPr>
                <w:rFonts w:ascii="Arial" w:hAnsi="Arial" w:cs="Arial"/>
                <w:sz w:val="20"/>
                <w:szCs w:val="20"/>
              </w:rPr>
              <w:t>Erzsébetvárosi Bóbita Óvoda</w:t>
            </w:r>
          </w:p>
          <w:p w14:paraId="06F43BC8" w14:textId="77777777" w:rsidR="00701A68" w:rsidRPr="00731D23" w:rsidRDefault="00701A68" w:rsidP="007322FD">
            <w:pPr>
              <w:spacing w:line="280" w:lineRule="atLeast"/>
              <w:jc w:val="center"/>
              <w:rPr>
                <w:rFonts w:ascii="Arial" w:hAnsi="Arial" w:cs="Arial"/>
                <w:sz w:val="20"/>
                <w:szCs w:val="20"/>
              </w:rPr>
            </w:pPr>
            <w:r w:rsidRPr="00731D23">
              <w:rPr>
                <w:rFonts w:ascii="Arial" w:hAnsi="Arial" w:cs="Arial"/>
                <w:sz w:val="20"/>
                <w:szCs w:val="20"/>
              </w:rPr>
              <w:t>Számlafizető</w:t>
            </w:r>
          </w:p>
        </w:tc>
        <w:tc>
          <w:tcPr>
            <w:tcW w:w="3071" w:type="dxa"/>
            <w:shd w:val="clear" w:color="auto" w:fill="auto"/>
          </w:tcPr>
          <w:p w14:paraId="62A6289E" w14:textId="77777777" w:rsidR="00701A68" w:rsidRPr="00731D23" w:rsidRDefault="00701A68" w:rsidP="007322FD">
            <w:pPr>
              <w:spacing w:line="280" w:lineRule="atLeast"/>
              <w:jc w:val="center"/>
              <w:rPr>
                <w:rFonts w:ascii="Arial" w:hAnsi="Arial" w:cs="Arial"/>
                <w:sz w:val="20"/>
                <w:szCs w:val="20"/>
              </w:rPr>
            </w:pPr>
          </w:p>
        </w:tc>
        <w:tc>
          <w:tcPr>
            <w:tcW w:w="3071" w:type="dxa"/>
            <w:tcBorders>
              <w:top w:val="single" w:sz="4" w:space="0" w:color="auto"/>
            </w:tcBorders>
            <w:shd w:val="clear" w:color="auto" w:fill="auto"/>
          </w:tcPr>
          <w:p w14:paraId="1B7121BF" w14:textId="77777777" w:rsidR="00701A68" w:rsidRPr="00731D23" w:rsidRDefault="00701A68" w:rsidP="007322FD">
            <w:pPr>
              <w:spacing w:line="280" w:lineRule="atLeast"/>
              <w:jc w:val="center"/>
              <w:rPr>
                <w:rFonts w:ascii="Arial" w:hAnsi="Arial" w:cs="Arial"/>
                <w:sz w:val="20"/>
                <w:szCs w:val="20"/>
              </w:rPr>
            </w:pPr>
            <w:r w:rsidRPr="00844D97">
              <w:rPr>
                <w:rFonts w:ascii="Arial" w:hAnsi="Arial" w:cs="Arial"/>
                <w:sz w:val="20"/>
                <w:szCs w:val="20"/>
              </w:rPr>
              <w:t>Erzsébetvárosi Magonc</w:t>
            </w:r>
            <w:r w:rsidRPr="00851CE6">
              <w:rPr>
                <w:rFonts w:ascii="Arial" w:hAnsi="Arial" w:cs="Arial"/>
                <w:sz w:val="20"/>
                <w:szCs w:val="20"/>
              </w:rPr>
              <w:t xml:space="preserve"> Óvoda</w:t>
            </w:r>
          </w:p>
          <w:p w14:paraId="5E2868E3" w14:textId="77777777" w:rsidR="00701A68" w:rsidRPr="00731D23" w:rsidRDefault="00701A68" w:rsidP="007322FD">
            <w:pPr>
              <w:spacing w:line="280" w:lineRule="atLeast"/>
              <w:jc w:val="center"/>
              <w:rPr>
                <w:rFonts w:ascii="Arial" w:hAnsi="Arial" w:cs="Arial"/>
                <w:sz w:val="20"/>
                <w:szCs w:val="20"/>
              </w:rPr>
            </w:pPr>
            <w:r w:rsidRPr="00731D23">
              <w:rPr>
                <w:rFonts w:ascii="Arial" w:hAnsi="Arial" w:cs="Arial"/>
                <w:sz w:val="20"/>
                <w:szCs w:val="20"/>
              </w:rPr>
              <w:t>Számlafizető</w:t>
            </w:r>
          </w:p>
        </w:tc>
      </w:tr>
    </w:tbl>
    <w:p w14:paraId="4D3291E0" w14:textId="77777777" w:rsidR="00701A68" w:rsidRPr="00844D97" w:rsidRDefault="00701A68" w:rsidP="00701A68">
      <w:pPr>
        <w:spacing w:line="280" w:lineRule="atLeast"/>
        <w:jc w:val="both"/>
        <w:rPr>
          <w:rFonts w:ascii="Arial" w:hAnsi="Arial" w:cs="Arial"/>
          <w:sz w:val="20"/>
          <w:szCs w:val="20"/>
        </w:rPr>
      </w:pPr>
    </w:p>
    <w:p w14:paraId="281316A4" w14:textId="77777777" w:rsidR="00701A68" w:rsidRPr="00844D97" w:rsidRDefault="00701A68" w:rsidP="00701A68">
      <w:pPr>
        <w:spacing w:line="280" w:lineRule="atLeast"/>
        <w:jc w:val="both"/>
        <w:rPr>
          <w:rFonts w:ascii="Arial" w:hAnsi="Arial" w:cs="Arial"/>
          <w:sz w:val="20"/>
          <w:szCs w:val="20"/>
        </w:rPr>
      </w:pPr>
    </w:p>
    <w:p w14:paraId="7F586A5D" w14:textId="77777777" w:rsidR="00701A68" w:rsidRPr="00844D97" w:rsidRDefault="00701A68" w:rsidP="00701A68">
      <w:pPr>
        <w:spacing w:line="280" w:lineRule="atLeast"/>
        <w:jc w:val="both"/>
        <w:rPr>
          <w:rFonts w:ascii="Arial" w:hAnsi="Arial" w:cs="Arial"/>
          <w:sz w:val="20"/>
          <w:szCs w:val="20"/>
        </w:rPr>
      </w:pPr>
    </w:p>
    <w:tbl>
      <w:tblPr>
        <w:tblW w:w="0" w:type="auto"/>
        <w:tblLook w:val="04A0" w:firstRow="1" w:lastRow="0" w:firstColumn="1" w:lastColumn="0" w:noHBand="0" w:noVBand="1"/>
      </w:tblPr>
      <w:tblGrid>
        <w:gridCol w:w="3070"/>
        <w:gridCol w:w="3071"/>
        <w:gridCol w:w="3071"/>
      </w:tblGrid>
      <w:tr w:rsidR="00701A68" w:rsidRPr="00844D97" w14:paraId="4E13B658" w14:textId="77777777" w:rsidTr="007322FD">
        <w:tc>
          <w:tcPr>
            <w:tcW w:w="3070" w:type="dxa"/>
            <w:tcBorders>
              <w:top w:val="single" w:sz="4" w:space="0" w:color="auto"/>
            </w:tcBorders>
            <w:shd w:val="clear" w:color="auto" w:fill="auto"/>
          </w:tcPr>
          <w:p w14:paraId="7DF57B5A" w14:textId="77777777" w:rsidR="00701A68" w:rsidRPr="00731D23" w:rsidRDefault="00701A68" w:rsidP="007322FD">
            <w:pPr>
              <w:spacing w:line="280" w:lineRule="atLeast"/>
              <w:jc w:val="center"/>
              <w:rPr>
                <w:rFonts w:ascii="Arial" w:hAnsi="Arial" w:cs="Arial"/>
                <w:sz w:val="20"/>
                <w:szCs w:val="20"/>
              </w:rPr>
            </w:pPr>
            <w:r w:rsidRPr="00844D97">
              <w:rPr>
                <w:rFonts w:ascii="Arial" w:hAnsi="Arial" w:cs="Arial"/>
                <w:sz w:val="20"/>
                <w:szCs w:val="20"/>
              </w:rPr>
              <w:t>Erzsébetvárosi Csicsergő Óvoda</w:t>
            </w:r>
          </w:p>
          <w:p w14:paraId="4D8A186A" w14:textId="77777777" w:rsidR="00701A68" w:rsidRPr="00731D23" w:rsidRDefault="00701A68" w:rsidP="007322FD">
            <w:pPr>
              <w:spacing w:line="280" w:lineRule="atLeast"/>
              <w:jc w:val="center"/>
              <w:rPr>
                <w:rFonts w:ascii="Arial" w:hAnsi="Arial" w:cs="Arial"/>
                <w:sz w:val="20"/>
                <w:szCs w:val="20"/>
              </w:rPr>
            </w:pPr>
            <w:r w:rsidRPr="00731D23">
              <w:rPr>
                <w:rFonts w:ascii="Arial" w:hAnsi="Arial" w:cs="Arial"/>
                <w:sz w:val="20"/>
                <w:szCs w:val="20"/>
              </w:rPr>
              <w:t>Számlafizető</w:t>
            </w:r>
          </w:p>
        </w:tc>
        <w:tc>
          <w:tcPr>
            <w:tcW w:w="3071" w:type="dxa"/>
            <w:shd w:val="clear" w:color="auto" w:fill="auto"/>
          </w:tcPr>
          <w:p w14:paraId="45D789ED" w14:textId="77777777" w:rsidR="00701A68" w:rsidRPr="00731D23" w:rsidRDefault="00701A68" w:rsidP="007322FD">
            <w:pPr>
              <w:spacing w:line="280" w:lineRule="atLeast"/>
              <w:jc w:val="center"/>
              <w:rPr>
                <w:rFonts w:ascii="Arial" w:hAnsi="Arial" w:cs="Arial"/>
                <w:sz w:val="20"/>
                <w:szCs w:val="20"/>
              </w:rPr>
            </w:pPr>
          </w:p>
        </w:tc>
        <w:tc>
          <w:tcPr>
            <w:tcW w:w="3071" w:type="dxa"/>
            <w:tcBorders>
              <w:top w:val="single" w:sz="4" w:space="0" w:color="auto"/>
            </w:tcBorders>
            <w:shd w:val="clear" w:color="auto" w:fill="auto"/>
          </w:tcPr>
          <w:p w14:paraId="78D326C1" w14:textId="77777777" w:rsidR="00844D97" w:rsidRPr="00731D23" w:rsidRDefault="00844D97" w:rsidP="007322FD">
            <w:pPr>
              <w:spacing w:line="280" w:lineRule="atLeast"/>
              <w:jc w:val="center"/>
            </w:pPr>
            <w:r w:rsidRPr="00731D23">
              <w:rPr>
                <w:rFonts w:ascii="Arial" w:hAnsi="Arial" w:cs="Arial"/>
                <w:sz w:val="20"/>
                <w:szCs w:val="20"/>
              </w:rPr>
              <w:t>Budapest Főváros VII. kerület Erzsébetvárosi Polgármesteri Hivatal</w:t>
            </w:r>
            <w:r w:rsidRPr="00731D23">
              <w:t xml:space="preserve"> </w:t>
            </w:r>
          </w:p>
          <w:p w14:paraId="5782BC43" w14:textId="77777777" w:rsidR="00844D97" w:rsidRPr="00731D23" w:rsidRDefault="00844D97" w:rsidP="00844D97">
            <w:pPr>
              <w:spacing w:line="280" w:lineRule="atLeast"/>
              <w:jc w:val="center"/>
              <w:rPr>
                <w:rFonts w:ascii="Arial" w:hAnsi="Arial" w:cs="Arial"/>
                <w:sz w:val="20"/>
                <w:szCs w:val="20"/>
              </w:rPr>
            </w:pPr>
            <w:r w:rsidRPr="00731D23">
              <w:rPr>
                <w:rFonts w:ascii="Arial" w:hAnsi="Arial" w:cs="Arial"/>
                <w:sz w:val="20"/>
                <w:szCs w:val="20"/>
              </w:rPr>
              <w:t>Dr. Gotthard Gábor jegyző</w:t>
            </w:r>
          </w:p>
          <w:p w14:paraId="4D7D43CF" w14:textId="77777777" w:rsidR="00701A68" w:rsidRPr="00731D23" w:rsidRDefault="00844D97" w:rsidP="007322FD">
            <w:pPr>
              <w:spacing w:line="280" w:lineRule="atLeast"/>
              <w:jc w:val="center"/>
              <w:rPr>
                <w:rFonts w:ascii="Arial" w:hAnsi="Arial" w:cs="Arial"/>
                <w:sz w:val="20"/>
                <w:szCs w:val="20"/>
              </w:rPr>
            </w:pPr>
            <w:r w:rsidRPr="00844D97">
              <w:t>Számlafizetők részéről kötelezettségvállaló</w:t>
            </w:r>
          </w:p>
          <w:p w14:paraId="599F4480" w14:textId="77777777" w:rsidR="00701A68" w:rsidRPr="00731D23" w:rsidRDefault="00701A68" w:rsidP="007322FD">
            <w:pPr>
              <w:spacing w:line="280" w:lineRule="atLeast"/>
              <w:jc w:val="center"/>
              <w:rPr>
                <w:rFonts w:ascii="Arial" w:hAnsi="Arial" w:cs="Arial"/>
                <w:sz w:val="20"/>
                <w:szCs w:val="20"/>
              </w:rPr>
            </w:pPr>
          </w:p>
        </w:tc>
      </w:tr>
    </w:tbl>
    <w:p w14:paraId="6547319F" w14:textId="77777777" w:rsidR="00701A68" w:rsidRPr="00844D97" w:rsidRDefault="00701A68" w:rsidP="00701A68">
      <w:pPr>
        <w:spacing w:line="280" w:lineRule="atLeast"/>
        <w:jc w:val="both"/>
        <w:rPr>
          <w:rFonts w:ascii="Arial" w:hAnsi="Arial" w:cs="Arial"/>
          <w:sz w:val="20"/>
          <w:szCs w:val="20"/>
        </w:rPr>
      </w:pPr>
    </w:p>
    <w:p w14:paraId="774790ED" w14:textId="77777777" w:rsidR="00701A68" w:rsidRPr="00844D97" w:rsidRDefault="00701A68" w:rsidP="00701A68">
      <w:pPr>
        <w:spacing w:line="280" w:lineRule="atLeast"/>
        <w:jc w:val="both"/>
        <w:rPr>
          <w:rFonts w:ascii="Arial" w:hAnsi="Arial" w:cs="Arial"/>
          <w:sz w:val="20"/>
          <w:szCs w:val="20"/>
        </w:rPr>
      </w:pPr>
    </w:p>
    <w:p w14:paraId="0F8FD115" w14:textId="77777777" w:rsidR="00701A68" w:rsidRPr="00844D97" w:rsidRDefault="00701A68" w:rsidP="00701A68">
      <w:pPr>
        <w:tabs>
          <w:tab w:val="center" w:pos="1701"/>
          <w:tab w:val="left" w:pos="5387"/>
          <w:tab w:val="center" w:pos="7230"/>
        </w:tabs>
        <w:jc w:val="right"/>
      </w:pPr>
      <w:r w:rsidRPr="00844D97">
        <w:t>Számlafizetők részéről pénzügyi ellenjegyzés:</w:t>
      </w:r>
    </w:p>
    <w:p w14:paraId="1B54C535" w14:textId="77777777" w:rsidR="00701A68" w:rsidRPr="00844D97" w:rsidRDefault="00701A68" w:rsidP="00701A68">
      <w:pPr>
        <w:jc w:val="right"/>
        <w:rPr>
          <w:sz w:val="20"/>
          <w:szCs w:val="20"/>
        </w:rPr>
      </w:pPr>
      <w:r w:rsidRPr="00844D97">
        <w:rPr>
          <w:sz w:val="20"/>
          <w:szCs w:val="20"/>
        </w:rPr>
        <w:t>________________________________</w:t>
      </w:r>
    </w:p>
    <w:p w14:paraId="1E1E4D09" w14:textId="77777777" w:rsidR="00701A68" w:rsidRPr="00844D97" w:rsidRDefault="00701A68" w:rsidP="00701A68">
      <w:pPr>
        <w:jc w:val="right"/>
      </w:pPr>
      <w:r w:rsidRPr="00844D97">
        <w:tab/>
        <w:t>Fitosné Z. Zsuzsanna</w:t>
      </w:r>
    </w:p>
    <w:p w14:paraId="0B7E1063" w14:textId="77777777" w:rsidR="00701A68" w:rsidRPr="00844D97" w:rsidRDefault="00701A68" w:rsidP="00701A68">
      <w:pPr>
        <w:tabs>
          <w:tab w:val="center" w:pos="1701"/>
          <w:tab w:val="center" w:pos="7230"/>
        </w:tabs>
        <w:jc w:val="right"/>
        <w:rPr>
          <w:sz w:val="20"/>
          <w:szCs w:val="20"/>
        </w:rPr>
      </w:pPr>
      <w:r w:rsidRPr="00844D97">
        <w:t xml:space="preserve">                   </w:t>
      </w:r>
      <w:r w:rsidRPr="00844D97">
        <w:tab/>
      </w:r>
      <w:proofErr w:type="gramStart"/>
      <w:r w:rsidRPr="00844D97">
        <w:t>irodavezető</w:t>
      </w:r>
      <w:proofErr w:type="gramEnd"/>
    </w:p>
    <w:p w14:paraId="7E476FB1" w14:textId="77777777" w:rsidR="00C77D0B" w:rsidRPr="00476503" w:rsidRDefault="00C77D0B" w:rsidP="00C77D0B">
      <w:pPr>
        <w:spacing w:line="280" w:lineRule="atLeast"/>
        <w:jc w:val="both"/>
        <w:rPr>
          <w:rFonts w:ascii="Arial" w:hAnsi="Arial" w:cs="Arial"/>
          <w:sz w:val="20"/>
          <w:szCs w:val="20"/>
        </w:rPr>
      </w:pPr>
    </w:p>
    <w:p w14:paraId="1594CF51" w14:textId="77777777" w:rsidR="00C77D0B" w:rsidRPr="00476503" w:rsidRDefault="00C77D0B" w:rsidP="00C77D0B">
      <w:pPr>
        <w:spacing w:line="280" w:lineRule="atLeast"/>
        <w:rPr>
          <w:rFonts w:ascii="Arial" w:hAnsi="Arial" w:cs="Arial"/>
          <w:sz w:val="20"/>
          <w:szCs w:val="20"/>
        </w:rPr>
      </w:pPr>
      <w:r w:rsidRPr="00476503">
        <w:rPr>
          <w:rFonts w:ascii="Arial" w:hAnsi="Arial" w:cs="Arial"/>
          <w:sz w:val="20"/>
          <w:szCs w:val="20"/>
        </w:rPr>
        <w:br w:type="page"/>
      </w:r>
    </w:p>
    <w:p w14:paraId="08E20D34" w14:textId="77777777" w:rsidR="00C77D0B" w:rsidRPr="00476503" w:rsidRDefault="00C77D0B" w:rsidP="00C77D0B">
      <w:pPr>
        <w:spacing w:line="280" w:lineRule="atLeast"/>
        <w:jc w:val="right"/>
        <w:rPr>
          <w:rFonts w:ascii="Arial" w:hAnsi="Arial" w:cs="Arial"/>
          <w:b/>
          <w:sz w:val="20"/>
          <w:szCs w:val="20"/>
        </w:rPr>
      </w:pPr>
      <w:r w:rsidRPr="00476503">
        <w:rPr>
          <w:rFonts w:ascii="Arial" w:hAnsi="Arial" w:cs="Arial"/>
          <w:b/>
          <w:sz w:val="20"/>
          <w:szCs w:val="20"/>
        </w:rPr>
        <w:lastRenderedPageBreak/>
        <w:t xml:space="preserve">1. sz. melléklet </w:t>
      </w:r>
    </w:p>
    <w:p w14:paraId="63212EE6" w14:textId="77777777" w:rsidR="00C77D0B" w:rsidRPr="00476503" w:rsidRDefault="00C77D0B" w:rsidP="00C77D0B">
      <w:pPr>
        <w:spacing w:line="280" w:lineRule="atLeast"/>
        <w:jc w:val="both"/>
        <w:rPr>
          <w:rFonts w:ascii="Arial" w:hAnsi="Arial" w:cs="Arial"/>
          <w:sz w:val="20"/>
          <w:szCs w:val="20"/>
        </w:rPr>
      </w:pPr>
    </w:p>
    <w:p w14:paraId="0B111170" w14:textId="77777777" w:rsidR="00C77D0B" w:rsidRPr="00476503" w:rsidRDefault="00C77D0B" w:rsidP="00C77D0B">
      <w:pPr>
        <w:spacing w:line="280" w:lineRule="atLeast"/>
        <w:jc w:val="center"/>
        <w:rPr>
          <w:rFonts w:ascii="Arial" w:hAnsi="Arial" w:cs="Arial"/>
          <w:b/>
          <w:sz w:val="20"/>
          <w:szCs w:val="20"/>
        </w:rPr>
      </w:pPr>
      <w:r w:rsidRPr="00476503">
        <w:rPr>
          <w:rFonts w:ascii="Arial" w:hAnsi="Arial" w:cs="Arial"/>
          <w:b/>
          <w:sz w:val="20"/>
          <w:szCs w:val="20"/>
        </w:rPr>
        <w:t>Rendszerhasználati díjak meghatározása</w:t>
      </w:r>
    </w:p>
    <w:p w14:paraId="28D6AE09" w14:textId="77777777" w:rsidR="003F14AD" w:rsidRPr="00681DB0" w:rsidRDefault="003F14AD" w:rsidP="003F14AD">
      <w:pPr>
        <w:spacing w:line="280" w:lineRule="atLeast"/>
        <w:jc w:val="both"/>
        <w:rPr>
          <w:rFonts w:ascii="Arial" w:hAnsi="Arial" w:cs="Arial"/>
          <w:sz w:val="20"/>
          <w:szCs w:val="20"/>
        </w:rPr>
      </w:pPr>
      <w:r w:rsidRPr="00681DB0">
        <w:rPr>
          <w:rFonts w:ascii="Arial" w:hAnsi="Arial" w:cs="Arial"/>
          <w:sz w:val="20"/>
          <w:szCs w:val="20"/>
        </w:rPr>
        <w:t>Erzsébetvárosi Polgármesteri Hivatal</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410"/>
        <w:gridCol w:w="1842"/>
        <w:gridCol w:w="1843"/>
      </w:tblGrid>
      <w:tr w:rsidR="003F14AD" w:rsidRPr="00681DB0" w14:paraId="56D465CE" w14:textId="77777777" w:rsidTr="007322FD">
        <w:trPr>
          <w:trHeight w:val="229"/>
        </w:trPr>
        <w:tc>
          <w:tcPr>
            <w:tcW w:w="2547" w:type="dxa"/>
            <w:shd w:val="clear" w:color="auto" w:fill="auto"/>
          </w:tcPr>
          <w:p w14:paraId="4EDF5986" w14:textId="77777777" w:rsidR="003F14AD" w:rsidRPr="00681DB0" w:rsidRDefault="003F14AD" w:rsidP="007322FD">
            <w:pPr>
              <w:rPr>
                <w:rFonts w:ascii="Arial" w:hAnsi="Arial" w:cs="Arial"/>
                <w:sz w:val="20"/>
                <w:szCs w:val="20"/>
              </w:rPr>
            </w:pPr>
            <w:r w:rsidRPr="00681DB0">
              <w:rPr>
                <w:rFonts w:ascii="Arial" w:hAnsi="Arial" w:cs="Arial"/>
                <w:sz w:val="20"/>
                <w:szCs w:val="20"/>
              </w:rPr>
              <w:t>Cím</w:t>
            </w:r>
          </w:p>
        </w:tc>
        <w:tc>
          <w:tcPr>
            <w:tcW w:w="2410" w:type="dxa"/>
            <w:shd w:val="clear" w:color="auto" w:fill="auto"/>
          </w:tcPr>
          <w:p w14:paraId="697A43BE" w14:textId="77777777" w:rsidR="003F14AD" w:rsidRPr="00681DB0" w:rsidRDefault="003F14AD" w:rsidP="007322FD">
            <w:pPr>
              <w:rPr>
                <w:rFonts w:ascii="Arial" w:hAnsi="Arial" w:cs="Arial"/>
                <w:sz w:val="20"/>
                <w:szCs w:val="20"/>
              </w:rPr>
            </w:pPr>
            <w:r w:rsidRPr="00681DB0">
              <w:rPr>
                <w:rFonts w:ascii="Arial" w:hAnsi="Arial" w:cs="Arial"/>
                <w:sz w:val="20"/>
                <w:szCs w:val="20"/>
              </w:rPr>
              <w:t>POD azonosító</w:t>
            </w:r>
          </w:p>
        </w:tc>
        <w:tc>
          <w:tcPr>
            <w:tcW w:w="1842" w:type="dxa"/>
            <w:shd w:val="clear" w:color="auto" w:fill="auto"/>
          </w:tcPr>
          <w:p w14:paraId="1285B69A" w14:textId="77777777" w:rsidR="003F14AD" w:rsidRPr="00681DB0" w:rsidRDefault="003F14AD" w:rsidP="007322FD">
            <w:pPr>
              <w:rPr>
                <w:rFonts w:ascii="Arial" w:hAnsi="Arial" w:cs="Arial"/>
                <w:sz w:val="20"/>
                <w:szCs w:val="20"/>
              </w:rPr>
            </w:pPr>
            <w:r w:rsidRPr="00681DB0">
              <w:rPr>
                <w:rFonts w:ascii="Arial" w:hAnsi="Arial" w:cs="Arial"/>
                <w:sz w:val="20"/>
                <w:szCs w:val="20"/>
              </w:rPr>
              <w:t>Éves kapacitásdíj Ft/m3/h/év</w:t>
            </w:r>
          </w:p>
        </w:tc>
        <w:tc>
          <w:tcPr>
            <w:tcW w:w="1843" w:type="dxa"/>
            <w:shd w:val="clear" w:color="auto" w:fill="auto"/>
          </w:tcPr>
          <w:p w14:paraId="2EBAFEF9" w14:textId="77777777" w:rsidR="003F14AD" w:rsidRPr="00681DB0" w:rsidRDefault="003F14AD" w:rsidP="007322FD">
            <w:pPr>
              <w:rPr>
                <w:rFonts w:ascii="Arial" w:hAnsi="Arial" w:cs="Arial"/>
                <w:sz w:val="20"/>
                <w:szCs w:val="20"/>
              </w:rPr>
            </w:pPr>
            <w:r w:rsidRPr="00681DB0">
              <w:rPr>
                <w:rFonts w:ascii="Arial" w:hAnsi="Arial" w:cs="Arial"/>
                <w:sz w:val="20"/>
                <w:szCs w:val="20"/>
              </w:rPr>
              <w:t>Forgalom arányos RHD Ft/GJ</w:t>
            </w:r>
          </w:p>
        </w:tc>
      </w:tr>
      <w:tr w:rsidR="007322FD" w:rsidRPr="00681DB0" w14:paraId="4A3B2476" w14:textId="77777777" w:rsidTr="007322FD">
        <w:tc>
          <w:tcPr>
            <w:tcW w:w="2547" w:type="dxa"/>
            <w:shd w:val="clear" w:color="auto" w:fill="auto"/>
          </w:tcPr>
          <w:p w14:paraId="2D527763" w14:textId="77777777" w:rsidR="007322FD" w:rsidRPr="00681DB0" w:rsidRDefault="007322FD" w:rsidP="007322FD">
            <w:pPr>
              <w:rPr>
                <w:rFonts w:ascii="Arial" w:hAnsi="Arial" w:cs="Arial"/>
                <w:sz w:val="20"/>
                <w:szCs w:val="20"/>
              </w:rPr>
            </w:pPr>
            <w:r w:rsidRPr="00681DB0">
              <w:rPr>
                <w:rFonts w:ascii="Arial" w:hAnsi="Arial" w:cs="Arial"/>
                <w:sz w:val="20"/>
                <w:szCs w:val="20"/>
              </w:rPr>
              <w:t>1073 Budapest, Erzsébet krt. 6.</w:t>
            </w:r>
          </w:p>
        </w:tc>
        <w:tc>
          <w:tcPr>
            <w:tcW w:w="2410" w:type="dxa"/>
            <w:shd w:val="clear" w:color="auto" w:fill="auto"/>
          </w:tcPr>
          <w:p w14:paraId="4FBAEBDA" w14:textId="3AB83DA7" w:rsidR="007322FD" w:rsidRPr="00681DB0" w:rsidRDefault="007322FD" w:rsidP="007322FD">
            <w:pPr>
              <w:rPr>
                <w:rFonts w:ascii="Arial" w:hAnsi="Arial" w:cs="Arial"/>
                <w:sz w:val="20"/>
                <w:szCs w:val="20"/>
              </w:rPr>
            </w:pPr>
            <w:r w:rsidRPr="00681DB0">
              <w:rPr>
                <w:rFonts w:ascii="Arial" w:hAnsi="Arial" w:cs="Arial"/>
                <w:sz w:val="20"/>
                <w:szCs w:val="20"/>
              </w:rPr>
              <w:t>39N</w:t>
            </w:r>
            <w:r>
              <w:rPr>
                <w:rFonts w:ascii="Arial" w:hAnsi="Arial" w:cs="Arial"/>
                <w:sz w:val="20"/>
                <w:szCs w:val="20"/>
              </w:rPr>
              <w:t>0</w:t>
            </w:r>
            <w:r w:rsidRPr="00681DB0">
              <w:rPr>
                <w:rFonts w:ascii="Arial" w:hAnsi="Arial" w:cs="Arial"/>
                <w:sz w:val="20"/>
                <w:szCs w:val="20"/>
              </w:rPr>
              <w:t>60001947000X</w:t>
            </w:r>
          </w:p>
        </w:tc>
        <w:tc>
          <w:tcPr>
            <w:tcW w:w="1842" w:type="dxa"/>
            <w:shd w:val="clear" w:color="auto" w:fill="auto"/>
          </w:tcPr>
          <w:p w14:paraId="50F6F0B2" w14:textId="4921F2A8" w:rsidR="007322FD" w:rsidRPr="00681DB0" w:rsidRDefault="007322FD" w:rsidP="007322FD">
            <w:pPr>
              <w:rPr>
                <w:rFonts w:ascii="Arial" w:hAnsi="Arial" w:cs="Arial"/>
                <w:sz w:val="20"/>
                <w:szCs w:val="20"/>
              </w:rPr>
            </w:pPr>
            <w:r w:rsidRPr="00BC23F2">
              <w:t>22 283</w:t>
            </w:r>
          </w:p>
        </w:tc>
        <w:tc>
          <w:tcPr>
            <w:tcW w:w="1843" w:type="dxa"/>
            <w:shd w:val="clear" w:color="auto" w:fill="auto"/>
          </w:tcPr>
          <w:p w14:paraId="2C7CC916" w14:textId="3666F059" w:rsidR="007322FD" w:rsidRPr="00681DB0" w:rsidRDefault="007322FD" w:rsidP="007322FD">
            <w:pPr>
              <w:rPr>
                <w:rFonts w:ascii="Arial" w:hAnsi="Arial" w:cs="Arial"/>
                <w:sz w:val="20"/>
                <w:szCs w:val="20"/>
              </w:rPr>
            </w:pPr>
            <w:r>
              <w:rPr>
                <w:rFonts w:ascii="Arial" w:hAnsi="Arial" w:cs="Arial"/>
                <w:sz w:val="20"/>
                <w:szCs w:val="20"/>
              </w:rPr>
              <w:t>91</w:t>
            </w:r>
          </w:p>
        </w:tc>
      </w:tr>
      <w:tr w:rsidR="007322FD" w:rsidRPr="00681DB0" w14:paraId="3168D126" w14:textId="77777777" w:rsidTr="007322FD">
        <w:trPr>
          <w:trHeight w:val="220"/>
        </w:trPr>
        <w:tc>
          <w:tcPr>
            <w:tcW w:w="2547" w:type="dxa"/>
            <w:shd w:val="clear" w:color="auto" w:fill="auto"/>
          </w:tcPr>
          <w:p w14:paraId="59F2AA0B" w14:textId="77777777" w:rsidR="007322FD" w:rsidRPr="00681DB0" w:rsidRDefault="007322FD" w:rsidP="007322FD">
            <w:pPr>
              <w:rPr>
                <w:rFonts w:ascii="Arial" w:hAnsi="Arial" w:cs="Arial"/>
                <w:sz w:val="20"/>
                <w:szCs w:val="20"/>
              </w:rPr>
            </w:pPr>
            <w:r w:rsidRPr="00681DB0">
              <w:rPr>
                <w:rFonts w:ascii="Arial" w:hAnsi="Arial" w:cs="Arial"/>
                <w:sz w:val="20"/>
                <w:szCs w:val="20"/>
              </w:rPr>
              <w:t>1076 Budapest, Garay u. 5.</w:t>
            </w:r>
          </w:p>
        </w:tc>
        <w:tc>
          <w:tcPr>
            <w:tcW w:w="2410" w:type="dxa"/>
            <w:shd w:val="clear" w:color="auto" w:fill="auto"/>
          </w:tcPr>
          <w:p w14:paraId="4D724668" w14:textId="261F4D97" w:rsidR="007322FD" w:rsidRPr="00681DB0" w:rsidRDefault="007322FD" w:rsidP="007322FD">
            <w:pPr>
              <w:rPr>
                <w:rFonts w:ascii="Arial" w:hAnsi="Arial" w:cs="Arial"/>
                <w:sz w:val="20"/>
                <w:szCs w:val="20"/>
              </w:rPr>
            </w:pPr>
            <w:r w:rsidRPr="00681DB0">
              <w:rPr>
                <w:rFonts w:ascii="Arial" w:hAnsi="Arial" w:cs="Arial"/>
                <w:sz w:val="20"/>
                <w:szCs w:val="20"/>
              </w:rPr>
              <w:t>39N</w:t>
            </w:r>
            <w:r>
              <w:rPr>
                <w:rFonts w:ascii="Arial" w:hAnsi="Arial" w:cs="Arial"/>
                <w:sz w:val="20"/>
                <w:szCs w:val="20"/>
              </w:rPr>
              <w:t>0</w:t>
            </w:r>
            <w:r w:rsidRPr="00681DB0">
              <w:rPr>
                <w:rFonts w:ascii="Arial" w:hAnsi="Arial" w:cs="Arial"/>
                <w:sz w:val="20"/>
                <w:szCs w:val="20"/>
              </w:rPr>
              <w:t>60001938000Y</w:t>
            </w:r>
          </w:p>
        </w:tc>
        <w:tc>
          <w:tcPr>
            <w:tcW w:w="1842" w:type="dxa"/>
            <w:shd w:val="clear" w:color="auto" w:fill="auto"/>
          </w:tcPr>
          <w:p w14:paraId="3403D887" w14:textId="19F069BB" w:rsidR="007322FD" w:rsidRPr="00681DB0" w:rsidRDefault="007322FD" w:rsidP="007322FD">
            <w:pPr>
              <w:rPr>
                <w:rFonts w:ascii="Arial" w:hAnsi="Arial" w:cs="Arial"/>
                <w:sz w:val="20"/>
                <w:szCs w:val="20"/>
              </w:rPr>
            </w:pPr>
            <w:r w:rsidRPr="00BC23F2">
              <w:t>24 857</w:t>
            </w:r>
          </w:p>
        </w:tc>
        <w:tc>
          <w:tcPr>
            <w:tcW w:w="1843" w:type="dxa"/>
            <w:shd w:val="clear" w:color="auto" w:fill="auto"/>
          </w:tcPr>
          <w:p w14:paraId="1296773B" w14:textId="3714F68A" w:rsidR="007322FD" w:rsidRPr="00681DB0" w:rsidRDefault="007322FD" w:rsidP="007322FD">
            <w:pPr>
              <w:rPr>
                <w:rFonts w:ascii="Arial" w:hAnsi="Arial" w:cs="Arial"/>
                <w:sz w:val="20"/>
                <w:szCs w:val="20"/>
              </w:rPr>
            </w:pPr>
            <w:r>
              <w:rPr>
                <w:rFonts w:ascii="Arial" w:hAnsi="Arial" w:cs="Arial"/>
                <w:sz w:val="20"/>
                <w:szCs w:val="20"/>
              </w:rPr>
              <w:t>91</w:t>
            </w:r>
          </w:p>
        </w:tc>
      </w:tr>
    </w:tbl>
    <w:p w14:paraId="1D2C79EC" w14:textId="77777777" w:rsidR="003F14AD" w:rsidRPr="00681DB0" w:rsidRDefault="003F14AD" w:rsidP="003F14AD">
      <w:pPr>
        <w:rPr>
          <w:rFonts w:ascii="Arial" w:hAnsi="Arial" w:cs="Arial"/>
          <w:sz w:val="20"/>
          <w:szCs w:val="20"/>
        </w:rPr>
      </w:pPr>
    </w:p>
    <w:p w14:paraId="4E4E016A" w14:textId="77777777" w:rsidR="003F14AD" w:rsidRPr="00681DB0" w:rsidRDefault="003F14AD" w:rsidP="003F14AD">
      <w:pPr>
        <w:rPr>
          <w:rFonts w:ascii="Arial" w:hAnsi="Arial" w:cs="Arial"/>
          <w:sz w:val="20"/>
          <w:szCs w:val="20"/>
        </w:rPr>
      </w:pPr>
    </w:p>
    <w:p w14:paraId="21991F91" w14:textId="77777777" w:rsidR="003F14AD" w:rsidRPr="00681DB0" w:rsidRDefault="003F14AD" w:rsidP="003F14AD">
      <w:pPr>
        <w:rPr>
          <w:rFonts w:ascii="Arial" w:hAnsi="Arial" w:cs="Arial"/>
          <w:sz w:val="20"/>
          <w:szCs w:val="20"/>
        </w:rPr>
      </w:pPr>
      <w:r w:rsidRPr="00681DB0">
        <w:rPr>
          <w:rFonts w:ascii="Arial" w:hAnsi="Arial" w:cs="Arial"/>
          <w:sz w:val="20"/>
          <w:szCs w:val="20"/>
        </w:rPr>
        <w:t>Erzsébetvárosi Csicsergő Óvoda</w:t>
      </w:r>
    </w:p>
    <w:tbl>
      <w:tblPr>
        <w:tblStyle w:val="Rcsostblzat"/>
        <w:tblW w:w="0" w:type="auto"/>
        <w:tblLook w:val="04A0" w:firstRow="1" w:lastRow="0" w:firstColumn="1" w:lastColumn="0" w:noHBand="0" w:noVBand="1"/>
      </w:tblPr>
      <w:tblGrid>
        <w:gridCol w:w="2614"/>
        <w:gridCol w:w="2343"/>
        <w:gridCol w:w="1842"/>
        <w:gridCol w:w="1843"/>
      </w:tblGrid>
      <w:tr w:rsidR="003F14AD" w:rsidRPr="00681DB0" w14:paraId="335B79A3" w14:textId="77777777" w:rsidTr="007322FD">
        <w:tc>
          <w:tcPr>
            <w:tcW w:w="2614" w:type="dxa"/>
          </w:tcPr>
          <w:p w14:paraId="0A5CD246" w14:textId="77777777" w:rsidR="003F14AD" w:rsidRPr="00681DB0" w:rsidRDefault="003F14AD" w:rsidP="007322FD">
            <w:pPr>
              <w:rPr>
                <w:rFonts w:ascii="Arial" w:hAnsi="Arial" w:cs="Arial"/>
                <w:sz w:val="20"/>
                <w:szCs w:val="20"/>
              </w:rPr>
            </w:pPr>
            <w:r w:rsidRPr="00681DB0">
              <w:rPr>
                <w:rFonts w:ascii="Arial" w:hAnsi="Arial" w:cs="Arial"/>
                <w:sz w:val="20"/>
                <w:szCs w:val="20"/>
              </w:rPr>
              <w:t>Cím</w:t>
            </w:r>
          </w:p>
        </w:tc>
        <w:tc>
          <w:tcPr>
            <w:tcW w:w="2343" w:type="dxa"/>
          </w:tcPr>
          <w:p w14:paraId="25FB7DAE" w14:textId="77777777" w:rsidR="003F14AD" w:rsidRPr="00681DB0" w:rsidRDefault="003F14AD" w:rsidP="007322FD">
            <w:pPr>
              <w:rPr>
                <w:rFonts w:ascii="Arial" w:hAnsi="Arial" w:cs="Arial"/>
                <w:sz w:val="20"/>
                <w:szCs w:val="20"/>
              </w:rPr>
            </w:pPr>
            <w:r w:rsidRPr="00681DB0">
              <w:rPr>
                <w:rFonts w:ascii="Arial" w:hAnsi="Arial" w:cs="Arial"/>
                <w:sz w:val="20"/>
                <w:szCs w:val="20"/>
              </w:rPr>
              <w:t>POD</w:t>
            </w:r>
          </w:p>
        </w:tc>
        <w:tc>
          <w:tcPr>
            <w:tcW w:w="1842" w:type="dxa"/>
          </w:tcPr>
          <w:p w14:paraId="3C11432B" w14:textId="77777777" w:rsidR="003F14AD" w:rsidRPr="00681DB0" w:rsidRDefault="003F14AD" w:rsidP="007322FD">
            <w:pPr>
              <w:rPr>
                <w:rFonts w:ascii="Arial" w:hAnsi="Arial" w:cs="Arial"/>
                <w:sz w:val="20"/>
                <w:szCs w:val="20"/>
              </w:rPr>
            </w:pPr>
            <w:r w:rsidRPr="00681DB0">
              <w:rPr>
                <w:rFonts w:ascii="Arial" w:hAnsi="Arial" w:cs="Arial"/>
                <w:sz w:val="20"/>
                <w:szCs w:val="20"/>
              </w:rPr>
              <w:t>Éves kapacitásdíj Ft/m3/h/év</w:t>
            </w:r>
          </w:p>
        </w:tc>
        <w:tc>
          <w:tcPr>
            <w:tcW w:w="1843" w:type="dxa"/>
          </w:tcPr>
          <w:p w14:paraId="7D4AA2FB" w14:textId="77777777" w:rsidR="003F14AD" w:rsidRPr="00681DB0" w:rsidRDefault="003F14AD" w:rsidP="007322FD">
            <w:pPr>
              <w:rPr>
                <w:rFonts w:ascii="Arial" w:hAnsi="Arial" w:cs="Arial"/>
                <w:sz w:val="20"/>
                <w:szCs w:val="20"/>
              </w:rPr>
            </w:pPr>
            <w:r w:rsidRPr="00681DB0">
              <w:rPr>
                <w:rFonts w:ascii="Arial" w:hAnsi="Arial" w:cs="Arial"/>
                <w:sz w:val="20"/>
                <w:szCs w:val="20"/>
              </w:rPr>
              <w:t>Forgalom arányos RHD Ft/GJ</w:t>
            </w:r>
          </w:p>
        </w:tc>
      </w:tr>
      <w:tr w:rsidR="003F14AD" w:rsidRPr="00681DB0" w14:paraId="5F9CDE38" w14:textId="77777777" w:rsidTr="007322FD">
        <w:tc>
          <w:tcPr>
            <w:tcW w:w="2614" w:type="dxa"/>
          </w:tcPr>
          <w:p w14:paraId="57561ED5" w14:textId="77777777" w:rsidR="003F14AD" w:rsidRPr="00681DB0" w:rsidRDefault="003F14AD" w:rsidP="007322FD">
            <w:pPr>
              <w:rPr>
                <w:rFonts w:ascii="Arial" w:hAnsi="Arial" w:cs="Arial"/>
                <w:sz w:val="20"/>
                <w:szCs w:val="20"/>
              </w:rPr>
            </w:pPr>
            <w:r w:rsidRPr="00681DB0">
              <w:rPr>
                <w:rFonts w:ascii="Arial" w:hAnsi="Arial" w:cs="Arial"/>
                <w:sz w:val="20"/>
                <w:szCs w:val="20"/>
              </w:rPr>
              <w:t>1074 Budapest, Rózsa utca 32.</w:t>
            </w:r>
          </w:p>
        </w:tc>
        <w:tc>
          <w:tcPr>
            <w:tcW w:w="2343" w:type="dxa"/>
          </w:tcPr>
          <w:p w14:paraId="1DE9A933" w14:textId="3A42CA2D" w:rsidR="003F14AD" w:rsidRPr="00681DB0" w:rsidRDefault="003F14AD" w:rsidP="007322FD">
            <w:pPr>
              <w:rPr>
                <w:rFonts w:ascii="Arial" w:hAnsi="Arial" w:cs="Arial"/>
                <w:sz w:val="20"/>
                <w:szCs w:val="20"/>
              </w:rPr>
            </w:pPr>
            <w:r w:rsidRPr="00681DB0">
              <w:rPr>
                <w:rFonts w:ascii="Arial" w:hAnsi="Arial" w:cs="Arial"/>
                <w:sz w:val="20"/>
                <w:szCs w:val="20"/>
              </w:rPr>
              <w:t>39N</w:t>
            </w:r>
            <w:r w:rsidR="00BF39BA">
              <w:rPr>
                <w:rFonts w:ascii="Arial" w:hAnsi="Arial" w:cs="Arial"/>
                <w:sz w:val="20"/>
                <w:szCs w:val="20"/>
              </w:rPr>
              <w:t>0</w:t>
            </w:r>
            <w:r w:rsidRPr="00681DB0">
              <w:rPr>
                <w:rFonts w:ascii="Arial" w:hAnsi="Arial" w:cs="Arial"/>
                <w:sz w:val="20"/>
                <w:szCs w:val="20"/>
              </w:rPr>
              <w:t>60001974000U</w:t>
            </w:r>
          </w:p>
        </w:tc>
        <w:tc>
          <w:tcPr>
            <w:tcW w:w="1842" w:type="dxa"/>
          </w:tcPr>
          <w:p w14:paraId="280CB882" w14:textId="2F52E31C" w:rsidR="003F14AD" w:rsidRPr="00681DB0" w:rsidRDefault="007322FD" w:rsidP="007322FD">
            <w:pPr>
              <w:rPr>
                <w:rFonts w:ascii="Arial" w:hAnsi="Arial" w:cs="Arial"/>
                <w:sz w:val="20"/>
                <w:szCs w:val="20"/>
              </w:rPr>
            </w:pPr>
            <w:r w:rsidRPr="007322FD">
              <w:rPr>
                <w:rFonts w:ascii="Arial" w:hAnsi="Arial" w:cs="Arial"/>
                <w:sz w:val="20"/>
                <w:szCs w:val="20"/>
              </w:rPr>
              <w:t>25986</w:t>
            </w:r>
          </w:p>
        </w:tc>
        <w:tc>
          <w:tcPr>
            <w:tcW w:w="1843" w:type="dxa"/>
          </w:tcPr>
          <w:p w14:paraId="0B0F28CC" w14:textId="19DF7CF2" w:rsidR="003F14AD" w:rsidRPr="00681DB0" w:rsidRDefault="007322FD" w:rsidP="007322FD">
            <w:pPr>
              <w:rPr>
                <w:rFonts w:ascii="Arial" w:hAnsi="Arial" w:cs="Arial"/>
                <w:sz w:val="20"/>
                <w:szCs w:val="20"/>
              </w:rPr>
            </w:pPr>
            <w:r>
              <w:rPr>
                <w:rFonts w:ascii="Arial" w:hAnsi="Arial" w:cs="Arial"/>
                <w:sz w:val="20"/>
                <w:szCs w:val="20"/>
              </w:rPr>
              <w:t>91</w:t>
            </w:r>
          </w:p>
        </w:tc>
      </w:tr>
    </w:tbl>
    <w:p w14:paraId="2005E875" w14:textId="77777777" w:rsidR="003F14AD" w:rsidRPr="00681DB0" w:rsidRDefault="003F14AD" w:rsidP="003F14AD">
      <w:pPr>
        <w:rPr>
          <w:rFonts w:ascii="Arial" w:hAnsi="Arial" w:cs="Arial"/>
          <w:sz w:val="20"/>
          <w:szCs w:val="20"/>
        </w:rPr>
      </w:pPr>
    </w:p>
    <w:p w14:paraId="1DB38960" w14:textId="77777777" w:rsidR="003F14AD" w:rsidRPr="00681DB0" w:rsidRDefault="003F14AD" w:rsidP="003F14AD">
      <w:pPr>
        <w:rPr>
          <w:rFonts w:ascii="Arial" w:hAnsi="Arial" w:cs="Arial"/>
          <w:sz w:val="20"/>
          <w:szCs w:val="20"/>
        </w:rPr>
      </w:pPr>
    </w:p>
    <w:p w14:paraId="0BA9FC8C" w14:textId="77777777" w:rsidR="003F14AD" w:rsidRPr="00681DB0" w:rsidRDefault="003F14AD" w:rsidP="003F14AD">
      <w:pPr>
        <w:rPr>
          <w:rFonts w:ascii="Arial" w:hAnsi="Arial" w:cs="Arial"/>
          <w:sz w:val="20"/>
          <w:szCs w:val="20"/>
        </w:rPr>
      </w:pPr>
      <w:r w:rsidRPr="00681DB0">
        <w:rPr>
          <w:rFonts w:ascii="Arial" w:hAnsi="Arial" w:cs="Arial"/>
          <w:sz w:val="20"/>
          <w:szCs w:val="20"/>
        </w:rPr>
        <w:t>Erzsébetvárosi Nefelejcs Óvoda</w:t>
      </w:r>
    </w:p>
    <w:tbl>
      <w:tblPr>
        <w:tblStyle w:val="Rcsostblzat"/>
        <w:tblW w:w="0" w:type="auto"/>
        <w:tblLook w:val="04A0" w:firstRow="1" w:lastRow="0" w:firstColumn="1" w:lastColumn="0" w:noHBand="0" w:noVBand="1"/>
      </w:tblPr>
      <w:tblGrid>
        <w:gridCol w:w="2614"/>
        <w:gridCol w:w="2343"/>
        <w:gridCol w:w="1842"/>
        <w:gridCol w:w="1843"/>
      </w:tblGrid>
      <w:tr w:rsidR="003F14AD" w:rsidRPr="00681DB0" w14:paraId="20D3E708" w14:textId="77777777" w:rsidTr="007322FD">
        <w:tc>
          <w:tcPr>
            <w:tcW w:w="2614" w:type="dxa"/>
          </w:tcPr>
          <w:p w14:paraId="134A4414" w14:textId="77777777" w:rsidR="003F14AD" w:rsidRPr="00681DB0" w:rsidRDefault="003F14AD" w:rsidP="007322FD">
            <w:pPr>
              <w:rPr>
                <w:rFonts w:ascii="Arial" w:hAnsi="Arial" w:cs="Arial"/>
                <w:sz w:val="20"/>
                <w:szCs w:val="20"/>
              </w:rPr>
            </w:pPr>
            <w:r w:rsidRPr="00681DB0">
              <w:rPr>
                <w:rFonts w:ascii="Arial" w:hAnsi="Arial" w:cs="Arial"/>
                <w:sz w:val="20"/>
                <w:szCs w:val="20"/>
              </w:rPr>
              <w:t>Cím</w:t>
            </w:r>
          </w:p>
        </w:tc>
        <w:tc>
          <w:tcPr>
            <w:tcW w:w="2343" w:type="dxa"/>
          </w:tcPr>
          <w:p w14:paraId="2322761B" w14:textId="77777777" w:rsidR="003F14AD" w:rsidRPr="00681DB0" w:rsidRDefault="003F14AD" w:rsidP="007322FD">
            <w:pPr>
              <w:rPr>
                <w:rFonts w:ascii="Arial" w:hAnsi="Arial" w:cs="Arial"/>
                <w:sz w:val="20"/>
                <w:szCs w:val="20"/>
              </w:rPr>
            </w:pPr>
            <w:r w:rsidRPr="00681DB0">
              <w:rPr>
                <w:rFonts w:ascii="Arial" w:hAnsi="Arial" w:cs="Arial"/>
                <w:sz w:val="20"/>
                <w:szCs w:val="20"/>
              </w:rPr>
              <w:t>POD</w:t>
            </w:r>
          </w:p>
        </w:tc>
        <w:tc>
          <w:tcPr>
            <w:tcW w:w="1842" w:type="dxa"/>
          </w:tcPr>
          <w:p w14:paraId="7C199E2E" w14:textId="77777777" w:rsidR="003F14AD" w:rsidRPr="00681DB0" w:rsidRDefault="003F14AD" w:rsidP="007322FD">
            <w:pPr>
              <w:rPr>
                <w:rFonts w:ascii="Arial" w:hAnsi="Arial" w:cs="Arial"/>
                <w:sz w:val="20"/>
                <w:szCs w:val="20"/>
              </w:rPr>
            </w:pPr>
            <w:r w:rsidRPr="00681DB0">
              <w:rPr>
                <w:rFonts w:ascii="Arial" w:hAnsi="Arial" w:cs="Arial"/>
                <w:sz w:val="20"/>
                <w:szCs w:val="20"/>
              </w:rPr>
              <w:t>Éves kapacitásdíj Ft/m3/h/év</w:t>
            </w:r>
          </w:p>
        </w:tc>
        <w:tc>
          <w:tcPr>
            <w:tcW w:w="1843" w:type="dxa"/>
          </w:tcPr>
          <w:p w14:paraId="7DD649A3" w14:textId="77777777" w:rsidR="003F14AD" w:rsidRPr="00681DB0" w:rsidRDefault="003F14AD" w:rsidP="007322FD">
            <w:pPr>
              <w:rPr>
                <w:rFonts w:ascii="Arial" w:hAnsi="Arial" w:cs="Arial"/>
                <w:sz w:val="20"/>
                <w:szCs w:val="20"/>
              </w:rPr>
            </w:pPr>
            <w:r w:rsidRPr="00681DB0">
              <w:rPr>
                <w:rFonts w:ascii="Arial" w:hAnsi="Arial" w:cs="Arial"/>
                <w:sz w:val="20"/>
                <w:szCs w:val="20"/>
              </w:rPr>
              <w:t>Forgalom arányos RHD Ft/GJ</w:t>
            </w:r>
          </w:p>
        </w:tc>
      </w:tr>
      <w:tr w:rsidR="003F14AD" w:rsidRPr="00681DB0" w14:paraId="3DC9E76F" w14:textId="77777777" w:rsidTr="007322FD">
        <w:tc>
          <w:tcPr>
            <w:tcW w:w="2614" w:type="dxa"/>
          </w:tcPr>
          <w:p w14:paraId="7C52D846" w14:textId="77777777" w:rsidR="003F14AD" w:rsidRPr="00681DB0" w:rsidRDefault="003F14AD" w:rsidP="007322FD">
            <w:pPr>
              <w:rPr>
                <w:rFonts w:ascii="Arial" w:hAnsi="Arial" w:cs="Arial"/>
                <w:sz w:val="20"/>
                <w:szCs w:val="20"/>
              </w:rPr>
            </w:pPr>
            <w:r w:rsidRPr="00681DB0">
              <w:rPr>
                <w:rFonts w:ascii="Arial" w:hAnsi="Arial" w:cs="Arial"/>
                <w:sz w:val="20"/>
                <w:szCs w:val="20"/>
              </w:rPr>
              <w:t>1071 Budapest, Nefelejcs utca 62.</w:t>
            </w:r>
          </w:p>
        </w:tc>
        <w:tc>
          <w:tcPr>
            <w:tcW w:w="2343" w:type="dxa"/>
          </w:tcPr>
          <w:p w14:paraId="113FE261" w14:textId="2DC9063D" w:rsidR="003F14AD" w:rsidRPr="00681DB0" w:rsidRDefault="003F14AD" w:rsidP="007322FD">
            <w:pPr>
              <w:rPr>
                <w:rFonts w:ascii="Arial" w:hAnsi="Arial" w:cs="Arial"/>
                <w:sz w:val="20"/>
                <w:szCs w:val="20"/>
              </w:rPr>
            </w:pPr>
            <w:r w:rsidRPr="00681DB0">
              <w:rPr>
                <w:rFonts w:ascii="Arial" w:hAnsi="Arial" w:cs="Arial"/>
                <w:sz w:val="20"/>
                <w:szCs w:val="20"/>
              </w:rPr>
              <w:t>39N</w:t>
            </w:r>
            <w:r w:rsidR="00BF39BA">
              <w:rPr>
                <w:rFonts w:ascii="Arial" w:hAnsi="Arial" w:cs="Arial"/>
                <w:sz w:val="20"/>
                <w:szCs w:val="20"/>
              </w:rPr>
              <w:t>0</w:t>
            </w:r>
            <w:r w:rsidRPr="00681DB0">
              <w:rPr>
                <w:rFonts w:ascii="Arial" w:hAnsi="Arial" w:cs="Arial"/>
                <w:sz w:val="20"/>
                <w:szCs w:val="20"/>
              </w:rPr>
              <w:t>60001951000K</w:t>
            </w:r>
          </w:p>
        </w:tc>
        <w:tc>
          <w:tcPr>
            <w:tcW w:w="1842" w:type="dxa"/>
          </w:tcPr>
          <w:p w14:paraId="5ADC5AE9" w14:textId="14012017" w:rsidR="003F14AD" w:rsidRPr="00681DB0" w:rsidRDefault="007322FD" w:rsidP="007322FD">
            <w:pPr>
              <w:rPr>
                <w:rFonts w:ascii="Arial" w:hAnsi="Arial" w:cs="Arial"/>
                <w:sz w:val="20"/>
                <w:szCs w:val="20"/>
              </w:rPr>
            </w:pPr>
            <w:r w:rsidRPr="007322FD">
              <w:rPr>
                <w:rFonts w:ascii="Arial" w:hAnsi="Arial" w:cs="Arial"/>
                <w:sz w:val="20"/>
                <w:szCs w:val="20"/>
              </w:rPr>
              <w:t>24294</w:t>
            </w:r>
          </w:p>
        </w:tc>
        <w:tc>
          <w:tcPr>
            <w:tcW w:w="1843" w:type="dxa"/>
          </w:tcPr>
          <w:p w14:paraId="529874E9" w14:textId="0A38C23D" w:rsidR="003F14AD" w:rsidRPr="00681DB0" w:rsidRDefault="007322FD" w:rsidP="007322FD">
            <w:pPr>
              <w:rPr>
                <w:rFonts w:ascii="Arial" w:hAnsi="Arial" w:cs="Arial"/>
                <w:sz w:val="20"/>
                <w:szCs w:val="20"/>
              </w:rPr>
            </w:pPr>
            <w:r>
              <w:rPr>
                <w:rFonts w:ascii="Arial" w:hAnsi="Arial" w:cs="Arial"/>
                <w:sz w:val="20"/>
                <w:szCs w:val="20"/>
              </w:rPr>
              <w:t>91</w:t>
            </w:r>
          </w:p>
        </w:tc>
      </w:tr>
    </w:tbl>
    <w:p w14:paraId="05C07088" w14:textId="77777777" w:rsidR="003F14AD" w:rsidRPr="00681DB0" w:rsidRDefault="003F14AD" w:rsidP="003F14AD">
      <w:pPr>
        <w:rPr>
          <w:rFonts w:ascii="Arial" w:hAnsi="Arial" w:cs="Arial"/>
          <w:sz w:val="20"/>
          <w:szCs w:val="20"/>
        </w:rPr>
      </w:pPr>
    </w:p>
    <w:p w14:paraId="42A9D7C4" w14:textId="77777777" w:rsidR="003F14AD" w:rsidRPr="00681DB0" w:rsidRDefault="003F14AD" w:rsidP="003F14AD">
      <w:pPr>
        <w:rPr>
          <w:rFonts w:ascii="Arial" w:hAnsi="Arial" w:cs="Arial"/>
          <w:sz w:val="20"/>
          <w:szCs w:val="20"/>
        </w:rPr>
      </w:pPr>
    </w:p>
    <w:p w14:paraId="08C74330" w14:textId="77777777" w:rsidR="003F14AD" w:rsidRPr="00681DB0" w:rsidRDefault="003F14AD" w:rsidP="003F14AD">
      <w:pPr>
        <w:rPr>
          <w:rFonts w:ascii="Arial" w:hAnsi="Arial" w:cs="Arial"/>
          <w:sz w:val="20"/>
          <w:szCs w:val="20"/>
        </w:rPr>
      </w:pPr>
      <w:r w:rsidRPr="00681DB0">
        <w:rPr>
          <w:rFonts w:ascii="Arial" w:hAnsi="Arial" w:cs="Arial"/>
          <w:sz w:val="20"/>
          <w:szCs w:val="20"/>
        </w:rPr>
        <w:t>Erzsébetvárosi Bóbita Óvoda</w:t>
      </w:r>
    </w:p>
    <w:tbl>
      <w:tblPr>
        <w:tblStyle w:val="Rcsostblzat"/>
        <w:tblW w:w="0" w:type="auto"/>
        <w:tblLook w:val="04A0" w:firstRow="1" w:lastRow="0" w:firstColumn="1" w:lastColumn="0" w:noHBand="0" w:noVBand="1"/>
      </w:tblPr>
      <w:tblGrid>
        <w:gridCol w:w="2614"/>
        <w:gridCol w:w="2343"/>
        <w:gridCol w:w="1842"/>
        <w:gridCol w:w="1843"/>
      </w:tblGrid>
      <w:tr w:rsidR="003F14AD" w:rsidRPr="00681DB0" w14:paraId="2836093E" w14:textId="77777777" w:rsidTr="007322FD">
        <w:tc>
          <w:tcPr>
            <w:tcW w:w="2614" w:type="dxa"/>
          </w:tcPr>
          <w:p w14:paraId="5F6938C4" w14:textId="77777777" w:rsidR="003F14AD" w:rsidRPr="00681DB0" w:rsidRDefault="003F14AD" w:rsidP="007322FD">
            <w:pPr>
              <w:rPr>
                <w:rFonts w:ascii="Arial" w:hAnsi="Arial" w:cs="Arial"/>
                <w:sz w:val="20"/>
                <w:szCs w:val="20"/>
              </w:rPr>
            </w:pPr>
            <w:r w:rsidRPr="00681DB0">
              <w:rPr>
                <w:rFonts w:ascii="Arial" w:hAnsi="Arial" w:cs="Arial"/>
                <w:sz w:val="20"/>
                <w:szCs w:val="20"/>
              </w:rPr>
              <w:t>Cím</w:t>
            </w:r>
          </w:p>
        </w:tc>
        <w:tc>
          <w:tcPr>
            <w:tcW w:w="2343" w:type="dxa"/>
          </w:tcPr>
          <w:p w14:paraId="62B3971C" w14:textId="77777777" w:rsidR="003F14AD" w:rsidRPr="00681DB0" w:rsidRDefault="003F14AD" w:rsidP="007322FD">
            <w:pPr>
              <w:rPr>
                <w:rFonts w:ascii="Arial" w:hAnsi="Arial" w:cs="Arial"/>
                <w:sz w:val="20"/>
                <w:szCs w:val="20"/>
              </w:rPr>
            </w:pPr>
            <w:r w:rsidRPr="00681DB0">
              <w:rPr>
                <w:rFonts w:ascii="Arial" w:hAnsi="Arial" w:cs="Arial"/>
                <w:sz w:val="20"/>
                <w:szCs w:val="20"/>
              </w:rPr>
              <w:t>POD</w:t>
            </w:r>
          </w:p>
        </w:tc>
        <w:tc>
          <w:tcPr>
            <w:tcW w:w="1842" w:type="dxa"/>
          </w:tcPr>
          <w:p w14:paraId="1EB8FA32" w14:textId="77777777" w:rsidR="003F14AD" w:rsidRPr="00681DB0" w:rsidRDefault="003F14AD" w:rsidP="007322FD">
            <w:pPr>
              <w:rPr>
                <w:rFonts w:ascii="Arial" w:hAnsi="Arial" w:cs="Arial"/>
                <w:sz w:val="20"/>
                <w:szCs w:val="20"/>
              </w:rPr>
            </w:pPr>
            <w:r w:rsidRPr="00681DB0">
              <w:rPr>
                <w:rFonts w:ascii="Arial" w:hAnsi="Arial" w:cs="Arial"/>
                <w:sz w:val="20"/>
                <w:szCs w:val="20"/>
              </w:rPr>
              <w:t>Éves kapacitásdíj Ft/m3/h/év</w:t>
            </w:r>
          </w:p>
        </w:tc>
        <w:tc>
          <w:tcPr>
            <w:tcW w:w="1843" w:type="dxa"/>
          </w:tcPr>
          <w:p w14:paraId="39630EA8" w14:textId="77777777" w:rsidR="003F14AD" w:rsidRPr="00681DB0" w:rsidRDefault="003F14AD" w:rsidP="007322FD">
            <w:pPr>
              <w:rPr>
                <w:rFonts w:ascii="Arial" w:hAnsi="Arial" w:cs="Arial"/>
                <w:sz w:val="20"/>
                <w:szCs w:val="20"/>
              </w:rPr>
            </w:pPr>
            <w:r w:rsidRPr="00681DB0">
              <w:rPr>
                <w:rFonts w:ascii="Arial" w:hAnsi="Arial" w:cs="Arial"/>
                <w:sz w:val="20"/>
                <w:szCs w:val="20"/>
              </w:rPr>
              <w:t>Forgalom arányos RHD Ft/GJ</w:t>
            </w:r>
          </w:p>
        </w:tc>
      </w:tr>
      <w:tr w:rsidR="003F14AD" w:rsidRPr="00681DB0" w14:paraId="7A91F9F7" w14:textId="77777777" w:rsidTr="007322FD">
        <w:tc>
          <w:tcPr>
            <w:tcW w:w="2614" w:type="dxa"/>
          </w:tcPr>
          <w:p w14:paraId="3C0D4A91" w14:textId="77777777" w:rsidR="003F14AD" w:rsidRPr="00681DB0" w:rsidRDefault="003F14AD" w:rsidP="007322FD">
            <w:pPr>
              <w:rPr>
                <w:rFonts w:ascii="Arial" w:hAnsi="Arial" w:cs="Arial"/>
                <w:sz w:val="20"/>
                <w:szCs w:val="20"/>
              </w:rPr>
            </w:pPr>
            <w:r w:rsidRPr="00681DB0">
              <w:rPr>
                <w:rFonts w:ascii="Arial" w:hAnsi="Arial" w:cs="Arial"/>
                <w:sz w:val="20"/>
                <w:szCs w:val="20"/>
              </w:rPr>
              <w:t>1072 Budapest, Akácfa utca 32.</w:t>
            </w:r>
          </w:p>
        </w:tc>
        <w:tc>
          <w:tcPr>
            <w:tcW w:w="2343" w:type="dxa"/>
          </w:tcPr>
          <w:p w14:paraId="64F27B9C" w14:textId="3E805442" w:rsidR="003F14AD" w:rsidRPr="00681DB0" w:rsidRDefault="003F14AD" w:rsidP="007322FD">
            <w:pPr>
              <w:rPr>
                <w:rFonts w:ascii="Arial" w:hAnsi="Arial" w:cs="Arial"/>
                <w:sz w:val="20"/>
                <w:szCs w:val="20"/>
              </w:rPr>
            </w:pPr>
            <w:r w:rsidRPr="00681DB0">
              <w:rPr>
                <w:rFonts w:ascii="Arial" w:hAnsi="Arial" w:cs="Arial"/>
                <w:sz w:val="20"/>
                <w:szCs w:val="20"/>
              </w:rPr>
              <w:t>39N</w:t>
            </w:r>
            <w:r w:rsidR="00BF39BA">
              <w:rPr>
                <w:rFonts w:ascii="Arial" w:hAnsi="Arial" w:cs="Arial"/>
                <w:sz w:val="20"/>
                <w:szCs w:val="20"/>
              </w:rPr>
              <w:t>0</w:t>
            </w:r>
            <w:r w:rsidRPr="00681DB0">
              <w:rPr>
                <w:rFonts w:ascii="Arial" w:hAnsi="Arial" w:cs="Arial"/>
                <w:sz w:val="20"/>
                <w:szCs w:val="20"/>
              </w:rPr>
              <w:t>60002013000F</w:t>
            </w:r>
          </w:p>
        </w:tc>
        <w:tc>
          <w:tcPr>
            <w:tcW w:w="1842" w:type="dxa"/>
          </w:tcPr>
          <w:p w14:paraId="457CEED5" w14:textId="5C2D475C" w:rsidR="003F14AD" w:rsidRPr="00681DB0" w:rsidRDefault="007322FD" w:rsidP="007322FD">
            <w:pPr>
              <w:rPr>
                <w:rFonts w:ascii="Arial" w:hAnsi="Arial" w:cs="Arial"/>
                <w:sz w:val="20"/>
                <w:szCs w:val="20"/>
              </w:rPr>
            </w:pPr>
            <w:r w:rsidRPr="007322FD">
              <w:rPr>
                <w:rFonts w:ascii="Arial" w:hAnsi="Arial" w:cs="Arial"/>
                <w:sz w:val="20"/>
                <w:szCs w:val="20"/>
              </w:rPr>
              <w:t>22154</w:t>
            </w:r>
          </w:p>
        </w:tc>
        <w:tc>
          <w:tcPr>
            <w:tcW w:w="1843" w:type="dxa"/>
          </w:tcPr>
          <w:p w14:paraId="64E32F14" w14:textId="50177707" w:rsidR="003F14AD" w:rsidRPr="00681DB0" w:rsidRDefault="007322FD" w:rsidP="007322FD">
            <w:pPr>
              <w:rPr>
                <w:rFonts w:ascii="Arial" w:hAnsi="Arial" w:cs="Arial"/>
                <w:sz w:val="20"/>
                <w:szCs w:val="20"/>
              </w:rPr>
            </w:pPr>
            <w:r>
              <w:rPr>
                <w:rFonts w:ascii="Arial" w:hAnsi="Arial" w:cs="Arial"/>
                <w:sz w:val="20"/>
                <w:szCs w:val="20"/>
              </w:rPr>
              <w:t>91</w:t>
            </w:r>
          </w:p>
        </w:tc>
      </w:tr>
    </w:tbl>
    <w:p w14:paraId="4D2F618E" w14:textId="77777777" w:rsidR="003F14AD" w:rsidRPr="00681DB0" w:rsidRDefault="003F14AD" w:rsidP="003F14AD">
      <w:pPr>
        <w:rPr>
          <w:rFonts w:ascii="Arial" w:hAnsi="Arial" w:cs="Arial"/>
          <w:sz w:val="20"/>
          <w:szCs w:val="20"/>
        </w:rPr>
      </w:pPr>
    </w:p>
    <w:p w14:paraId="2DBE62EC" w14:textId="77777777" w:rsidR="003F14AD" w:rsidRPr="00681DB0" w:rsidRDefault="003F14AD" w:rsidP="003F14AD">
      <w:pPr>
        <w:rPr>
          <w:rFonts w:ascii="Arial" w:hAnsi="Arial" w:cs="Arial"/>
          <w:sz w:val="20"/>
          <w:szCs w:val="20"/>
        </w:rPr>
      </w:pPr>
    </w:p>
    <w:p w14:paraId="7BE5C582" w14:textId="77777777" w:rsidR="003F14AD" w:rsidRPr="00681DB0" w:rsidRDefault="003F14AD" w:rsidP="003F14AD">
      <w:pPr>
        <w:rPr>
          <w:rFonts w:ascii="Arial" w:hAnsi="Arial" w:cs="Arial"/>
          <w:sz w:val="20"/>
          <w:szCs w:val="20"/>
        </w:rPr>
      </w:pPr>
      <w:r w:rsidRPr="00681DB0">
        <w:rPr>
          <w:rFonts w:ascii="Arial" w:hAnsi="Arial" w:cs="Arial"/>
          <w:sz w:val="20"/>
          <w:szCs w:val="20"/>
        </w:rPr>
        <w:t>Erzsébetvárosi Magonc Óvoda</w:t>
      </w:r>
    </w:p>
    <w:tbl>
      <w:tblPr>
        <w:tblStyle w:val="Rcsostblzat"/>
        <w:tblW w:w="0" w:type="auto"/>
        <w:tblLook w:val="04A0" w:firstRow="1" w:lastRow="0" w:firstColumn="1" w:lastColumn="0" w:noHBand="0" w:noVBand="1"/>
      </w:tblPr>
      <w:tblGrid>
        <w:gridCol w:w="2614"/>
        <w:gridCol w:w="2343"/>
        <w:gridCol w:w="1842"/>
        <w:gridCol w:w="1843"/>
      </w:tblGrid>
      <w:tr w:rsidR="003F14AD" w:rsidRPr="00681DB0" w14:paraId="16ED2A5D" w14:textId="77777777" w:rsidTr="007322FD">
        <w:tc>
          <w:tcPr>
            <w:tcW w:w="2614" w:type="dxa"/>
          </w:tcPr>
          <w:p w14:paraId="38D6FAE5" w14:textId="77777777" w:rsidR="003F14AD" w:rsidRPr="00681DB0" w:rsidRDefault="003F14AD" w:rsidP="007322FD">
            <w:pPr>
              <w:rPr>
                <w:rFonts w:ascii="Arial" w:hAnsi="Arial" w:cs="Arial"/>
                <w:sz w:val="20"/>
                <w:szCs w:val="20"/>
              </w:rPr>
            </w:pPr>
            <w:r w:rsidRPr="00681DB0">
              <w:rPr>
                <w:rFonts w:ascii="Arial" w:hAnsi="Arial" w:cs="Arial"/>
                <w:sz w:val="20"/>
                <w:szCs w:val="20"/>
              </w:rPr>
              <w:t>Cím</w:t>
            </w:r>
          </w:p>
        </w:tc>
        <w:tc>
          <w:tcPr>
            <w:tcW w:w="2343" w:type="dxa"/>
          </w:tcPr>
          <w:p w14:paraId="2A6407F9" w14:textId="77777777" w:rsidR="003F14AD" w:rsidRPr="00681DB0" w:rsidRDefault="003F14AD" w:rsidP="007322FD">
            <w:pPr>
              <w:rPr>
                <w:rFonts w:ascii="Arial" w:hAnsi="Arial" w:cs="Arial"/>
                <w:sz w:val="20"/>
                <w:szCs w:val="20"/>
              </w:rPr>
            </w:pPr>
            <w:r w:rsidRPr="00681DB0">
              <w:rPr>
                <w:rFonts w:ascii="Arial" w:hAnsi="Arial" w:cs="Arial"/>
                <w:sz w:val="20"/>
                <w:szCs w:val="20"/>
              </w:rPr>
              <w:t>POD</w:t>
            </w:r>
          </w:p>
        </w:tc>
        <w:tc>
          <w:tcPr>
            <w:tcW w:w="1842" w:type="dxa"/>
          </w:tcPr>
          <w:p w14:paraId="5A929AB2" w14:textId="77777777" w:rsidR="003F14AD" w:rsidRPr="00681DB0" w:rsidRDefault="003F14AD" w:rsidP="007322FD">
            <w:pPr>
              <w:rPr>
                <w:rFonts w:ascii="Arial" w:hAnsi="Arial" w:cs="Arial"/>
                <w:sz w:val="20"/>
                <w:szCs w:val="20"/>
              </w:rPr>
            </w:pPr>
            <w:r w:rsidRPr="00681DB0">
              <w:rPr>
                <w:rFonts w:ascii="Arial" w:hAnsi="Arial" w:cs="Arial"/>
                <w:sz w:val="20"/>
                <w:szCs w:val="20"/>
              </w:rPr>
              <w:t>Éves kapacitásdíj Ft/m3/h/év</w:t>
            </w:r>
          </w:p>
        </w:tc>
        <w:tc>
          <w:tcPr>
            <w:tcW w:w="1843" w:type="dxa"/>
          </w:tcPr>
          <w:p w14:paraId="45458431" w14:textId="77777777" w:rsidR="003F14AD" w:rsidRPr="00681DB0" w:rsidRDefault="003F14AD" w:rsidP="007322FD">
            <w:pPr>
              <w:rPr>
                <w:rFonts w:ascii="Arial" w:hAnsi="Arial" w:cs="Arial"/>
                <w:sz w:val="20"/>
                <w:szCs w:val="20"/>
              </w:rPr>
            </w:pPr>
            <w:r w:rsidRPr="00681DB0">
              <w:rPr>
                <w:rFonts w:ascii="Arial" w:hAnsi="Arial" w:cs="Arial"/>
                <w:sz w:val="20"/>
                <w:szCs w:val="20"/>
              </w:rPr>
              <w:t>Forgalom arányos RHD Ft/GJ</w:t>
            </w:r>
          </w:p>
        </w:tc>
      </w:tr>
      <w:tr w:rsidR="003F14AD" w:rsidRPr="00681DB0" w14:paraId="492EB4F0" w14:textId="77777777" w:rsidTr="007322FD">
        <w:tc>
          <w:tcPr>
            <w:tcW w:w="2614" w:type="dxa"/>
          </w:tcPr>
          <w:p w14:paraId="237EEE1B" w14:textId="77777777" w:rsidR="003F14AD" w:rsidRPr="00681DB0" w:rsidRDefault="003F14AD" w:rsidP="007322FD">
            <w:pPr>
              <w:rPr>
                <w:rFonts w:ascii="Arial" w:hAnsi="Arial" w:cs="Arial"/>
                <w:sz w:val="20"/>
                <w:szCs w:val="20"/>
              </w:rPr>
            </w:pPr>
            <w:r w:rsidRPr="00681DB0">
              <w:rPr>
                <w:rFonts w:ascii="Arial" w:hAnsi="Arial" w:cs="Arial"/>
                <w:sz w:val="20"/>
                <w:szCs w:val="20"/>
              </w:rPr>
              <w:t>1071 Budapest, Városligeti fasor 39-41.</w:t>
            </w:r>
          </w:p>
        </w:tc>
        <w:tc>
          <w:tcPr>
            <w:tcW w:w="2343" w:type="dxa"/>
          </w:tcPr>
          <w:p w14:paraId="57813DC0" w14:textId="2F3E22E2" w:rsidR="003F14AD" w:rsidRPr="00681DB0" w:rsidRDefault="003F14AD" w:rsidP="007322FD">
            <w:pPr>
              <w:rPr>
                <w:rFonts w:ascii="Arial" w:hAnsi="Arial" w:cs="Arial"/>
                <w:sz w:val="20"/>
                <w:szCs w:val="20"/>
              </w:rPr>
            </w:pPr>
            <w:r w:rsidRPr="00681DB0">
              <w:rPr>
                <w:rFonts w:ascii="Arial" w:hAnsi="Arial" w:cs="Arial"/>
                <w:sz w:val="20"/>
                <w:szCs w:val="20"/>
              </w:rPr>
              <w:t>39N</w:t>
            </w:r>
            <w:r w:rsidR="00BF39BA">
              <w:rPr>
                <w:rFonts w:ascii="Arial" w:hAnsi="Arial" w:cs="Arial"/>
                <w:sz w:val="20"/>
                <w:szCs w:val="20"/>
              </w:rPr>
              <w:t>0</w:t>
            </w:r>
            <w:r w:rsidRPr="00681DB0">
              <w:rPr>
                <w:rFonts w:ascii="Arial" w:hAnsi="Arial" w:cs="Arial"/>
                <w:sz w:val="20"/>
                <w:szCs w:val="20"/>
              </w:rPr>
              <w:t>60001999000U</w:t>
            </w:r>
          </w:p>
        </w:tc>
        <w:tc>
          <w:tcPr>
            <w:tcW w:w="1842" w:type="dxa"/>
          </w:tcPr>
          <w:p w14:paraId="142AD495" w14:textId="7DCCFBAF" w:rsidR="003F14AD" w:rsidRPr="00681DB0" w:rsidRDefault="00BF39BA" w:rsidP="007322FD">
            <w:pPr>
              <w:rPr>
                <w:rFonts w:ascii="Arial" w:hAnsi="Arial" w:cs="Arial"/>
                <w:sz w:val="20"/>
                <w:szCs w:val="20"/>
              </w:rPr>
            </w:pPr>
            <w:r w:rsidRPr="00BF39BA">
              <w:rPr>
                <w:rFonts w:ascii="Arial" w:hAnsi="Arial" w:cs="Arial"/>
                <w:sz w:val="20"/>
                <w:szCs w:val="20"/>
              </w:rPr>
              <w:t>25563</w:t>
            </w:r>
          </w:p>
        </w:tc>
        <w:tc>
          <w:tcPr>
            <w:tcW w:w="1843" w:type="dxa"/>
          </w:tcPr>
          <w:p w14:paraId="4A2A05D6" w14:textId="3BE062A2" w:rsidR="003F14AD" w:rsidRPr="00681DB0" w:rsidRDefault="00BF39BA" w:rsidP="007322FD">
            <w:pPr>
              <w:rPr>
                <w:rFonts w:ascii="Arial" w:hAnsi="Arial" w:cs="Arial"/>
                <w:sz w:val="20"/>
                <w:szCs w:val="20"/>
              </w:rPr>
            </w:pPr>
            <w:r>
              <w:rPr>
                <w:rFonts w:ascii="Arial" w:hAnsi="Arial" w:cs="Arial"/>
                <w:sz w:val="20"/>
                <w:szCs w:val="20"/>
              </w:rPr>
              <w:t>91</w:t>
            </w:r>
          </w:p>
        </w:tc>
      </w:tr>
    </w:tbl>
    <w:p w14:paraId="1FE03EFF" w14:textId="77777777" w:rsidR="003F14AD" w:rsidRPr="00681DB0" w:rsidRDefault="003F14AD" w:rsidP="003F14AD">
      <w:pPr>
        <w:rPr>
          <w:rFonts w:ascii="Arial" w:hAnsi="Arial" w:cs="Arial"/>
          <w:sz w:val="20"/>
          <w:szCs w:val="20"/>
        </w:rPr>
      </w:pPr>
    </w:p>
    <w:p w14:paraId="78DD6E03" w14:textId="77777777" w:rsidR="003F14AD" w:rsidRPr="00681DB0" w:rsidRDefault="003F14AD" w:rsidP="003F14AD">
      <w:pPr>
        <w:rPr>
          <w:rFonts w:ascii="Arial" w:hAnsi="Arial" w:cs="Arial"/>
          <w:sz w:val="20"/>
          <w:szCs w:val="20"/>
        </w:rPr>
      </w:pPr>
    </w:p>
    <w:p w14:paraId="61D25DD4" w14:textId="77777777" w:rsidR="003F14AD" w:rsidRPr="00681DB0" w:rsidRDefault="003F14AD" w:rsidP="003F14AD">
      <w:pPr>
        <w:rPr>
          <w:rFonts w:ascii="Arial" w:hAnsi="Arial" w:cs="Arial"/>
          <w:sz w:val="20"/>
          <w:szCs w:val="20"/>
        </w:rPr>
      </w:pPr>
      <w:r w:rsidRPr="00681DB0">
        <w:rPr>
          <w:rFonts w:ascii="Arial" w:hAnsi="Arial" w:cs="Arial"/>
          <w:sz w:val="20"/>
          <w:szCs w:val="20"/>
        </w:rPr>
        <w:t>Erzsébetvárosi Kópévár Óvoda</w:t>
      </w:r>
    </w:p>
    <w:tbl>
      <w:tblPr>
        <w:tblStyle w:val="Rcsostblzat"/>
        <w:tblW w:w="0" w:type="auto"/>
        <w:tblLook w:val="04A0" w:firstRow="1" w:lastRow="0" w:firstColumn="1" w:lastColumn="0" w:noHBand="0" w:noVBand="1"/>
      </w:tblPr>
      <w:tblGrid>
        <w:gridCol w:w="2614"/>
        <w:gridCol w:w="2343"/>
        <w:gridCol w:w="1842"/>
        <w:gridCol w:w="1843"/>
      </w:tblGrid>
      <w:tr w:rsidR="003F14AD" w:rsidRPr="00681DB0" w14:paraId="5698357D" w14:textId="77777777" w:rsidTr="007322FD">
        <w:tc>
          <w:tcPr>
            <w:tcW w:w="2614" w:type="dxa"/>
          </w:tcPr>
          <w:p w14:paraId="5E6667DA" w14:textId="77777777" w:rsidR="003F14AD" w:rsidRPr="00681DB0" w:rsidRDefault="003F14AD" w:rsidP="007322FD">
            <w:pPr>
              <w:rPr>
                <w:rFonts w:ascii="Arial" w:hAnsi="Arial" w:cs="Arial"/>
                <w:sz w:val="20"/>
                <w:szCs w:val="20"/>
              </w:rPr>
            </w:pPr>
            <w:r w:rsidRPr="00681DB0">
              <w:rPr>
                <w:rFonts w:ascii="Arial" w:hAnsi="Arial" w:cs="Arial"/>
                <w:sz w:val="20"/>
                <w:szCs w:val="20"/>
              </w:rPr>
              <w:t>Cím</w:t>
            </w:r>
          </w:p>
        </w:tc>
        <w:tc>
          <w:tcPr>
            <w:tcW w:w="2343" w:type="dxa"/>
          </w:tcPr>
          <w:p w14:paraId="19AB0E3C" w14:textId="77777777" w:rsidR="003F14AD" w:rsidRPr="00681DB0" w:rsidRDefault="003F14AD" w:rsidP="007322FD">
            <w:pPr>
              <w:rPr>
                <w:rFonts w:ascii="Arial" w:hAnsi="Arial" w:cs="Arial"/>
                <w:sz w:val="20"/>
                <w:szCs w:val="20"/>
              </w:rPr>
            </w:pPr>
            <w:r w:rsidRPr="00681DB0">
              <w:rPr>
                <w:rFonts w:ascii="Arial" w:hAnsi="Arial" w:cs="Arial"/>
                <w:sz w:val="20"/>
                <w:szCs w:val="20"/>
              </w:rPr>
              <w:t>POD</w:t>
            </w:r>
          </w:p>
        </w:tc>
        <w:tc>
          <w:tcPr>
            <w:tcW w:w="1842" w:type="dxa"/>
          </w:tcPr>
          <w:p w14:paraId="524DC6D2" w14:textId="77777777" w:rsidR="003F14AD" w:rsidRPr="00681DB0" w:rsidRDefault="003F14AD" w:rsidP="007322FD">
            <w:pPr>
              <w:rPr>
                <w:rFonts w:ascii="Arial" w:hAnsi="Arial" w:cs="Arial"/>
                <w:sz w:val="20"/>
                <w:szCs w:val="20"/>
              </w:rPr>
            </w:pPr>
            <w:r w:rsidRPr="00681DB0">
              <w:rPr>
                <w:rFonts w:ascii="Arial" w:hAnsi="Arial" w:cs="Arial"/>
                <w:sz w:val="20"/>
                <w:szCs w:val="20"/>
              </w:rPr>
              <w:t>Éves kapacitásdíj Ft/m3/h/év</w:t>
            </w:r>
          </w:p>
        </w:tc>
        <w:tc>
          <w:tcPr>
            <w:tcW w:w="1843" w:type="dxa"/>
          </w:tcPr>
          <w:p w14:paraId="0CD15AE2" w14:textId="77777777" w:rsidR="003F14AD" w:rsidRPr="00681DB0" w:rsidRDefault="003F14AD" w:rsidP="007322FD">
            <w:pPr>
              <w:rPr>
                <w:rFonts w:ascii="Arial" w:hAnsi="Arial" w:cs="Arial"/>
                <w:sz w:val="20"/>
                <w:szCs w:val="20"/>
              </w:rPr>
            </w:pPr>
            <w:r w:rsidRPr="00681DB0">
              <w:rPr>
                <w:rFonts w:ascii="Arial" w:hAnsi="Arial" w:cs="Arial"/>
                <w:sz w:val="20"/>
                <w:szCs w:val="20"/>
              </w:rPr>
              <w:t>Forgalom arányos RHD Ft/GJ</w:t>
            </w:r>
          </w:p>
        </w:tc>
      </w:tr>
      <w:tr w:rsidR="003F14AD" w:rsidRPr="00681DB0" w14:paraId="3172129C" w14:textId="77777777" w:rsidTr="007322FD">
        <w:tc>
          <w:tcPr>
            <w:tcW w:w="2614" w:type="dxa"/>
          </w:tcPr>
          <w:p w14:paraId="2848EEC1" w14:textId="77777777" w:rsidR="003F14AD" w:rsidRPr="00681DB0" w:rsidRDefault="003F14AD" w:rsidP="007322FD">
            <w:pPr>
              <w:rPr>
                <w:rFonts w:ascii="Arial" w:hAnsi="Arial" w:cs="Arial"/>
                <w:sz w:val="20"/>
                <w:szCs w:val="20"/>
              </w:rPr>
            </w:pPr>
            <w:r w:rsidRPr="00681DB0">
              <w:rPr>
                <w:rFonts w:ascii="Arial" w:hAnsi="Arial" w:cs="Arial"/>
                <w:sz w:val="20"/>
                <w:szCs w:val="20"/>
              </w:rPr>
              <w:t>1078 Budapest, Murányi 27.</w:t>
            </w:r>
          </w:p>
        </w:tc>
        <w:tc>
          <w:tcPr>
            <w:tcW w:w="2343" w:type="dxa"/>
          </w:tcPr>
          <w:p w14:paraId="10FC1CA3" w14:textId="2A34B6A5" w:rsidR="003F14AD" w:rsidRPr="00681DB0" w:rsidRDefault="003F14AD" w:rsidP="007322FD">
            <w:pPr>
              <w:rPr>
                <w:rFonts w:ascii="Arial" w:hAnsi="Arial" w:cs="Arial"/>
                <w:sz w:val="20"/>
                <w:szCs w:val="20"/>
              </w:rPr>
            </w:pPr>
            <w:r w:rsidRPr="00681DB0">
              <w:rPr>
                <w:rFonts w:ascii="Arial" w:hAnsi="Arial" w:cs="Arial"/>
                <w:sz w:val="20"/>
                <w:szCs w:val="20"/>
              </w:rPr>
              <w:t>39N</w:t>
            </w:r>
            <w:r w:rsidR="00BF39BA">
              <w:rPr>
                <w:rFonts w:ascii="Arial" w:hAnsi="Arial" w:cs="Arial"/>
                <w:sz w:val="20"/>
                <w:szCs w:val="20"/>
              </w:rPr>
              <w:t>0</w:t>
            </w:r>
            <w:r w:rsidRPr="00681DB0">
              <w:rPr>
                <w:rFonts w:ascii="Arial" w:hAnsi="Arial" w:cs="Arial"/>
                <w:sz w:val="20"/>
                <w:szCs w:val="20"/>
              </w:rPr>
              <w:t>60001968000G</w:t>
            </w:r>
          </w:p>
        </w:tc>
        <w:tc>
          <w:tcPr>
            <w:tcW w:w="1842" w:type="dxa"/>
          </w:tcPr>
          <w:p w14:paraId="32E3475F" w14:textId="434FB0F5" w:rsidR="003F14AD" w:rsidRPr="00681DB0" w:rsidRDefault="00BF39BA" w:rsidP="007322FD">
            <w:pPr>
              <w:rPr>
                <w:rFonts w:ascii="Arial" w:hAnsi="Arial" w:cs="Arial"/>
                <w:sz w:val="20"/>
                <w:szCs w:val="20"/>
              </w:rPr>
            </w:pPr>
            <w:r w:rsidRPr="00BF39BA">
              <w:rPr>
                <w:rFonts w:ascii="Arial" w:hAnsi="Arial" w:cs="Arial"/>
                <w:sz w:val="20"/>
                <w:szCs w:val="20"/>
              </w:rPr>
              <w:t>21179</w:t>
            </w:r>
          </w:p>
        </w:tc>
        <w:tc>
          <w:tcPr>
            <w:tcW w:w="1843" w:type="dxa"/>
          </w:tcPr>
          <w:p w14:paraId="5435DD27" w14:textId="634478C0" w:rsidR="003F14AD" w:rsidRPr="00681DB0" w:rsidRDefault="00BF39BA" w:rsidP="007322FD">
            <w:pPr>
              <w:rPr>
                <w:rFonts w:ascii="Arial" w:hAnsi="Arial" w:cs="Arial"/>
                <w:sz w:val="20"/>
                <w:szCs w:val="20"/>
              </w:rPr>
            </w:pPr>
            <w:r>
              <w:rPr>
                <w:rFonts w:ascii="Arial" w:hAnsi="Arial" w:cs="Arial"/>
                <w:sz w:val="20"/>
                <w:szCs w:val="20"/>
              </w:rPr>
              <w:t>91</w:t>
            </w:r>
          </w:p>
        </w:tc>
      </w:tr>
    </w:tbl>
    <w:p w14:paraId="0040C4AA" w14:textId="77777777" w:rsidR="003F14AD" w:rsidRPr="00681DB0" w:rsidRDefault="003F14AD" w:rsidP="003F14AD">
      <w:pPr>
        <w:rPr>
          <w:rFonts w:ascii="Arial" w:hAnsi="Arial" w:cs="Arial"/>
          <w:sz w:val="20"/>
          <w:szCs w:val="20"/>
        </w:rPr>
      </w:pPr>
    </w:p>
    <w:p w14:paraId="4FC56701" w14:textId="77777777" w:rsidR="00C77D0B" w:rsidRPr="00476503" w:rsidRDefault="00C77D0B" w:rsidP="00C77D0B">
      <w:pPr>
        <w:spacing w:line="280" w:lineRule="atLeast"/>
        <w:jc w:val="both"/>
        <w:rPr>
          <w:rFonts w:ascii="Arial" w:hAnsi="Arial" w:cs="Arial"/>
          <w:sz w:val="20"/>
          <w:szCs w:val="20"/>
        </w:rPr>
      </w:pPr>
    </w:p>
    <w:p w14:paraId="630D6283" w14:textId="77777777" w:rsidR="00C77D0B" w:rsidRPr="00476503" w:rsidRDefault="00C77D0B" w:rsidP="00C77D0B">
      <w:pPr>
        <w:spacing w:line="280" w:lineRule="atLeast"/>
        <w:jc w:val="both"/>
        <w:rPr>
          <w:rFonts w:ascii="Arial" w:hAnsi="Arial" w:cs="Arial"/>
          <w:sz w:val="20"/>
          <w:szCs w:val="20"/>
        </w:rPr>
      </w:pPr>
    </w:p>
    <w:p w14:paraId="138918F4" w14:textId="77777777" w:rsidR="00C77D0B" w:rsidRPr="00476503" w:rsidRDefault="00C77D0B" w:rsidP="00C77D0B">
      <w:pPr>
        <w:spacing w:line="280" w:lineRule="atLeast"/>
        <w:rPr>
          <w:rFonts w:ascii="Arial" w:hAnsi="Arial" w:cs="Arial"/>
          <w:sz w:val="20"/>
          <w:szCs w:val="20"/>
        </w:rPr>
      </w:pPr>
      <w:r w:rsidRPr="00476503">
        <w:rPr>
          <w:rFonts w:ascii="Arial" w:hAnsi="Arial" w:cs="Arial"/>
          <w:sz w:val="20"/>
          <w:szCs w:val="20"/>
        </w:rPr>
        <w:br w:type="page"/>
      </w:r>
    </w:p>
    <w:p w14:paraId="0D8F088F" w14:textId="77777777" w:rsidR="00C77D0B" w:rsidRPr="00476503" w:rsidRDefault="00C77D0B" w:rsidP="00C77D0B">
      <w:pPr>
        <w:spacing w:line="280" w:lineRule="atLeast"/>
        <w:jc w:val="right"/>
        <w:rPr>
          <w:rFonts w:ascii="Arial" w:hAnsi="Arial" w:cs="Arial"/>
          <w:b/>
          <w:sz w:val="20"/>
          <w:szCs w:val="20"/>
        </w:rPr>
      </w:pPr>
      <w:r w:rsidRPr="00476503">
        <w:rPr>
          <w:rFonts w:ascii="Arial" w:hAnsi="Arial" w:cs="Arial"/>
          <w:b/>
          <w:sz w:val="20"/>
          <w:szCs w:val="20"/>
        </w:rPr>
        <w:lastRenderedPageBreak/>
        <w:t>2. sz. melléklet</w:t>
      </w:r>
    </w:p>
    <w:p w14:paraId="4348071A" w14:textId="77777777" w:rsidR="00C77D0B" w:rsidRPr="00476503" w:rsidRDefault="00C77D0B" w:rsidP="00C77D0B">
      <w:pPr>
        <w:spacing w:line="280" w:lineRule="atLeast"/>
        <w:jc w:val="center"/>
        <w:rPr>
          <w:rFonts w:ascii="Arial" w:hAnsi="Arial" w:cs="Arial"/>
          <w:b/>
          <w:sz w:val="20"/>
          <w:szCs w:val="20"/>
        </w:rPr>
      </w:pPr>
    </w:p>
    <w:p w14:paraId="3D455047" w14:textId="77777777" w:rsidR="00C77D0B" w:rsidRPr="00476503" w:rsidRDefault="00C77D0B" w:rsidP="00C77D0B">
      <w:pPr>
        <w:spacing w:line="280" w:lineRule="atLeast"/>
        <w:jc w:val="center"/>
        <w:rPr>
          <w:rFonts w:ascii="Arial" w:hAnsi="Arial" w:cs="Arial"/>
          <w:b/>
          <w:sz w:val="20"/>
          <w:szCs w:val="20"/>
        </w:rPr>
      </w:pPr>
      <w:r w:rsidRPr="00476503">
        <w:rPr>
          <w:rFonts w:ascii="Arial" w:hAnsi="Arial" w:cs="Arial"/>
          <w:b/>
          <w:sz w:val="20"/>
          <w:szCs w:val="20"/>
        </w:rPr>
        <w:t>Szerződött mennyiség</w:t>
      </w:r>
    </w:p>
    <w:p w14:paraId="272599D9" w14:textId="77777777" w:rsidR="00C77D0B" w:rsidRPr="00476503" w:rsidRDefault="00C77D0B" w:rsidP="00C77D0B">
      <w:pPr>
        <w:spacing w:line="280" w:lineRule="atLeast"/>
        <w:jc w:val="both"/>
        <w:rPr>
          <w:rFonts w:ascii="Arial" w:hAnsi="Arial" w:cs="Arial"/>
          <w:sz w:val="20"/>
          <w:szCs w:val="20"/>
        </w:rPr>
      </w:pPr>
    </w:p>
    <w:p w14:paraId="688BDC71" w14:textId="77777777" w:rsidR="00C77D0B" w:rsidRPr="00476503" w:rsidRDefault="00C143C6" w:rsidP="00C77D0B">
      <w:pPr>
        <w:spacing w:line="280" w:lineRule="atLeast"/>
        <w:jc w:val="both"/>
        <w:rPr>
          <w:rFonts w:ascii="Arial" w:hAnsi="Arial" w:cs="Arial"/>
          <w:sz w:val="20"/>
          <w:szCs w:val="20"/>
        </w:rPr>
      </w:pPr>
      <w:r w:rsidRPr="00731D23">
        <w:rPr>
          <w:rFonts w:ascii="Arial" w:hAnsi="Arial" w:cs="Arial"/>
          <w:sz w:val="20"/>
          <w:szCs w:val="20"/>
        </w:rPr>
        <w:t xml:space="preserve">174500 </w:t>
      </w:r>
      <w:r w:rsidR="00C77D0B" w:rsidRPr="00731D23">
        <w:rPr>
          <w:rFonts w:ascii="Arial" w:hAnsi="Arial" w:cs="Arial"/>
          <w:sz w:val="20"/>
          <w:szCs w:val="20"/>
        </w:rPr>
        <w:t>m3</w:t>
      </w:r>
      <w:r>
        <w:rPr>
          <w:rFonts w:ascii="Arial" w:hAnsi="Arial" w:cs="Arial"/>
          <w:sz w:val="20"/>
          <w:szCs w:val="20"/>
        </w:rPr>
        <w:t>/év</w:t>
      </w:r>
    </w:p>
    <w:p w14:paraId="5894C73F" w14:textId="77777777" w:rsidR="00C77D0B" w:rsidRPr="00476503" w:rsidRDefault="00C77D0B" w:rsidP="00C77D0B">
      <w:pPr>
        <w:spacing w:line="280" w:lineRule="atLeast"/>
        <w:jc w:val="both"/>
        <w:rPr>
          <w:rFonts w:ascii="Arial" w:hAnsi="Arial" w:cs="Arial"/>
          <w:sz w:val="20"/>
          <w:szCs w:val="20"/>
        </w:rPr>
      </w:pPr>
    </w:p>
    <w:p w14:paraId="5EACA0D0" w14:textId="77777777" w:rsidR="00C77D0B" w:rsidRPr="00F6737A" w:rsidRDefault="00C77D0B" w:rsidP="00C77D0B">
      <w:pPr>
        <w:spacing w:line="280" w:lineRule="atLeast"/>
        <w:jc w:val="both"/>
        <w:rPr>
          <w:rFonts w:ascii="Arial" w:hAnsi="Arial" w:cs="Arial"/>
          <w:sz w:val="20"/>
          <w:szCs w:val="20"/>
        </w:rPr>
      </w:pPr>
      <w:r w:rsidRPr="00F6737A">
        <w:rPr>
          <w:rFonts w:ascii="Arial" w:hAnsi="Arial" w:cs="Arial"/>
          <w:iCs/>
          <w:sz w:val="20"/>
          <w:szCs w:val="20"/>
        </w:rPr>
        <w:t>A mennyiség a kiíráskor állapot szerinti átlagos fogyasztás alapján került megadásra, a tényleges felhasználás ettől eltérhet.</w:t>
      </w:r>
      <w:r w:rsidRPr="00F6737A">
        <w:rPr>
          <w:rFonts w:ascii="Arial" w:hAnsi="Arial" w:cs="Arial"/>
          <w:sz w:val="20"/>
          <w:szCs w:val="20"/>
        </w:rPr>
        <w:t xml:space="preserve"> </w:t>
      </w:r>
    </w:p>
    <w:p w14:paraId="1FA23F1B" w14:textId="77777777" w:rsidR="00C77D0B" w:rsidRPr="00476503" w:rsidRDefault="00C77D0B" w:rsidP="00C77D0B">
      <w:pPr>
        <w:spacing w:before="240" w:line="280" w:lineRule="atLeast"/>
        <w:jc w:val="both"/>
        <w:rPr>
          <w:rFonts w:ascii="Arial" w:hAnsi="Arial" w:cs="Arial"/>
          <w:sz w:val="20"/>
          <w:szCs w:val="20"/>
        </w:rPr>
      </w:pPr>
      <w:r w:rsidRPr="00476503">
        <w:rPr>
          <w:rFonts w:ascii="Arial" w:hAnsi="Arial" w:cs="Arial"/>
          <w:sz w:val="20"/>
          <w:szCs w:val="20"/>
        </w:rPr>
        <w:t xml:space="preserve">A földgáz minősége meg kell, hogy feleljen az MSZ 1648:2000 sz. szabvány előírásainak a 2H jelű gázcsoportra vonatkozóan. A földgáz fűtőértéke 34,35 MJ/gnm3. (A fűtőérték napi ingadozása nem lehet több a szerződött fűtőérték ± 5 %-os sávjánál. A földgáz átadási ponton történő átadása a felhasználási helyek jellemzőinek megfelelő nyomáson történik. </w:t>
      </w:r>
    </w:p>
    <w:p w14:paraId="2E5BA5BC" w14:textId="77777777" w:rsidR="00C77D0B" w:rsidRPr="00476503" w:rsidRDefault="00C77D0B" w:rsidP="00C77D0B">
      <w:pPr>
        <w:spacing w:line="280" w:lineRule="atLeast"/>
        <w:jc w:val="both"/>
        <w:rPr>
          <w:rFonts w:ascii="Arial" w:hAnsi="Arial" w:cs="Arial"/>
          <w:sz w:val="20"/>
          <w:szCs w:val="20"/>
        </w:rPr>
      </w:pPr>
    </w:p>
    <w:p w14:paraId="0CF1D63F" w14:textId="77777777" w:rsidR="00C77D0B" w:rsidRDefault="00C77D0B" w:rsidP="00C77D0B">
      <w:pPr>
        <w:spacing w:line="280" w:lineRule="atLeast"/>
        <w:jc w:val="both"/>
        <w:rPr>
          <w:rFonts w:ascii="Arial" w:hAnsi="Arial" w:cs="Arial"/>
          <w:i/>
          <w:sz w:val="20"/>
          <w:szCs w:val="20"/>
        </w:rPr>
      </w:pPr>
      <w:r>
        <w:rPr>
          <w:rFonts w:ascii="Arial" w:hAnsi="Arial" w:cs="Arial"/>
          <w:sz w:val="20"/>
          <w:szCs w:val="20"/>
        </w:rPr>
        <w:t xml:space="preserve">Fogyasztási adatok: </w:t>
      </w:r>
    </w:p>
    <w:p w14:paraId="34B4E429" w14:textId="77777777" w:rsidR="00DC0815" w:rsidRDefault="00DC0815" w:rsidP="00C77D0B">
      <w:pPr>
        <w:spacing w:line="280" w:lineRule="atLeast"/>
        <w:jc w:val="both"/>
        <w:rPr>
          <w:rFonts w:ascii="Arial" w:hAnsi="Arial" w:cs="Arial"/>
          <w:sz w:val="20"/>
          <w:szCs w:val="20"/>
        </w:rPr>
      </w:pPr>
    </w:p>
    <w:p w14:paraId="1AA1D85B" w14:textId="77777777" w:rsidR="001A3C3F" w:rsidRPr="00476503" w:rsidRDefault="001A3C3F" w:rsidP="00C77D0B">
      <w:pPr>
        <w:spacing w:line="280" w:lineRule="atLeast"/>
        <w:jc w:val="both"/>
        <w:rPr>
          <w:rFonts w:ascii="Arial" w:hAnsi="Arial" w:cs="Arial"/>
          <w:sz w:val="20"/>
          <w:szCs w:val="20"/>
        </w:rPr>
      </w:pPr>
    </w:p>
    <w:p w14:paraId="4DF5DE45" w14:textId="77777777" w:rsidR="001A3C3F" w:rsidRPr="001A3C3F" w:rsidRDefault="001A3C3F" w:rsidP="001A3C3F">
      <w:pPr>
        <w:rPr>
          <w:rFonts w:ascii="Arial" w:hAnsi="Arial" w:cs="Arial"/>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563"/>
        <w:gridCol w:w="1134"/>
        <w:gridCol w:w="1134"/>
        <w:gridCol w:w="1701"/>
        <w:gridCol w:w="1701"/>
        <w:gridCol w:w="1701"/>
      </w:tblGrid>
      <w:tr w:rsidR="001A3C3F" w:rsidRPr="001A3C3F" w14:paraId="4048B87B" w14:textId="77777777" w:rsidTr="001A3C3F">
        <w:trPr>
          <w:trHeight w:val="498"/>
        </w:trPr>
        <w:tc>
          <w:tcPr>
            <w:tcW w:w="9493" w:type="dxa"/>
            <w:gridSpan w:val="7"/>
            <w:shd w:val="clear" w:color="auto" w:fill="auto"/>
          </w:tcPr>
          <w:p w14:paraId="6C5CD448" w14:textId="77777777" w:rsidR="001A3C3F" w:rsidRPr="001A3C3F" w:rsidRDefault="001A3C3F" w:rsidP="001A3C3F">
            <w:pPr>
              <w:jc w:val="center"/>
              <w:rPr>
                <w:rFonts w:ascii="Arial" w:hAnsi="Arial" w:cs="Arial"/>
                <w:b/>
                <w:sz w:val="20"/>
                <w:szCs w:val="20"/>
              </w:rPr>
            </w:pPr>
            <w:r w:rsidRPr="001A3C3F">
              <w:rPr>
                <w:rFonts w:ascii="Arial" w:hAnsi="Arial" w:cs="Arial"/>
                <w:b/>
                <w:sz w:val="20"/>
                <w:szCs w:val="20"/>
              </w:rPr>
              <w:t>Erzsébetvárosi Polgármesteri Hivatal 20-100 m3 közötti fogyasztási helyei</w:t>
            </w:r>
          </w:p>
        </w:tc>
      </w:tr>
      <w:tr w:rsidR="001A3C3F" w:rsidRPr="001A3C3F" w14:paraId="1B4E2622" w14:textId="77777777" w:rsidTr="001A3C3F">
        <w:trPr>
          <w:trHeight w:val="229"/>
        </w:trPr>
        <w:tc>
          <w:tcPr>
            <w:tcW w:w="559" w:type="dxa"/>
            <w:shd w:val="clear" w:color="auto" w:fill="auto"/>
          </w:tcPr>
          <w:p w14:paraId="40DA16EF" w14:textId="77777777" w:rsidR="001A3C3F" w:rsidRPr="001A3C3F" w:rsidRDefault="001A3C3F" w:rsidP="001A3C3F">
            <w:pPr>
              <w:rPr>
                <w:rFonts w:ascii="Arial" w:hAnsi="Arial" w:cs="Arial"/>
                <w:sz w:val="20"/>
                <w:szCs w:val="20"/>
              </w:rPr>
            </w:pPr>
            <w:r w:rsidRPr="001A3C3F">
              <w:rPr>
                <w:rFonts w:ascii="Arial" w:hAnsi="Arial" w:cs="Arial"/>
                <w:sz w:val="20"/>
                <w:szCs w:val="20"/>
              </w:rPr>
              <w:t>No.</w:t>
            </w:r>
          </w:p>
        </w:tc>
        <w:tc>
          <w:tcPr>
            <w:tcW w:w="1563" w:type="dxa"/>
            <w:shd w:val="clear" w:color="auto" w:fill="auto"/>
          </w:tcPr>
          <w:p w14:paraId="09AE96E9" w14:textId="77777777" w:rsidR="001A3C3F" w:rsidRPr="001A3C3F" w:rsidRDefault="001A3C3F" w:rsidP="001A3C3F">
            <w:pPr>
              <w:rPr>
                <w:rFonts w:ascii="Arial" w:hAnsi="Arial" w:cs="Arial"/>
                <w:sz w:val="20"/>
                <w:szCs w:val="20"/>
              </w:rPr>
            </w:pPr>
            <w:r w:rsidRPr="001A3C3F">
              <w:rPr>
                <w:rFonts w:ascii="Arial" w:hAnsi="Arial" w:cs="Arial"/>
                <w:sz w:val="20"/>
                <w:szCs w:val="20"/>
              </w:rPr>
              <w:t>POD</w:t>
            </w:r>
          </w:p>
        </w:tc>
        <w:tc>
          <w:tcPr>
            <w:tcW w:w="1134" w:type="dxa"/>
            <w:shd w:val="clear" w:color="auto" w:fill="auto"/>
          </w:tcPr>
          <w:p w14:paraId="09E01215" w14:textId="77777777" w:rsidR="001A3C3F" w:rsidRPr="001A3C3F" w:rsidRDefault="001A3C3F" w:rsidP="001A3C3F">
            <w:pPr>
              <w:rPr>
                <w:rFonts w:ascii="Arial" w:hAnsi="Arial" w:cs="Arial"/>
                <w:sz w:val="20"/>
                <w:szCs w:val="20"/>
              </w:rPr>
            </w:pPr>
            <w:r w:rsidRPr="001A3C3F">
              <w:rPr>
                <w:rFonts w:ascii="Arial" w:hAnsi="Arial" w:cs="Arial"/>
                <w:sz w:val="20"/>
                <w:szCs w:val="20"/>
              </w:rPr>
              <w:t xml:space="preserve">Gázóra </w:t>
            </w:r>
            <w:proofErr w:type="spellStart"/>
            <w:r w:rsidRPr="001A3C3F">
              <w:rPr>
                <w:rFonts w:ascii="Arial" w:hAnsi="Arial" w:cs="Arial"/>
                <w:sz w:val="20"/>
                <w:szCs w:val="20"/>
              </w:rPr>
              <w:t>gy</w:t>
            </w:r>
            <w:proofErr w:type="spellEnd"/>
            <w:r w:rsidRPr="001A3C3F">
              <w:rPr>
                <w:rFonts w:ascii="Arial" w:hAnsi="Arial" w:cs="Arial"/>
                <w:sz w:val="20"/>
                <w:szCs w:val="20"/>
              </w:rPr>
              <w:t>. szám</w:t>
            </w:r>
          </w:p>
        </w:tc>
        <w:tc>
          <w:tcPr>
            <w:tcW w:w="1134" w:type="dxa"/>
            <w:shd w:val="clear" w:color="auto" w:fill="auto"/>
          </w:tcPr>
          <w:p w14:paraId="74227443" w14:textId="77777777" w:rsidR="001A3C3F" w:rsidRPr="001A3C3F" w:rsidRDefault="001A3C3F" w:rsidP="001A3C3F">
            <w:pPr>
              <w:rPr>
                <w:rFonts w:ascii="Arial" w:hAnsi="Arial" w:cs="Arial"/>
                <w:sz w:val="20"/>
                <w:szCs w:val="20"/>
              </w:rPr>
            </w:pPr>
            <w:r w:rsidRPr="001A3C3F">
              <w:rPr>
                <w:rFonts w:ascii="Arial" w:hAnsi="Arial" w:cs="Arial"/>
                <w:sz w:val="20"/>
                <w:szCs w:val="20"/>
              </w:rPr>
              <w:t>Kapacitás (m3/év)</w:t>
            </w:r>
          </w:p>
        </w:tc>
        <w:tc>
          <w:tcPr>
            <w:tcW w:w="1701" w:type="dxa"/>
            <w:shd w:val="clear" w:color="auto" w:fill="auto"/>
          </w:tcPr>
          <w:p w14:paraId="68D316DD" w14:textId="77777777" w:rsidR="001A3C3F" w:rsidRPr="001A3C3F" w:rsidRDefault="001A3C3F" w:rsidP="001A3C3F">
            <w:pPr>
              <w:rPr>
                <w:rFonts w:ascii="Arial" w:hAnsi="Arial" w:cs="Arial"/>
                <w:sz w:val="20"/>
                <w:szCs w:val="20"/>
              </w:rPr>
            </w:pPr>
            <w:r w:rsidRPr="001A3C3F">
              <w:rPr>
                <w:rFonts w:ascii="Arial" w:hAnsi="Arial" w:cs="Arial"/>
                <w:sz w:val="20"/>
                <w:szCs w:val="20"/>
              </w:rPr>
              <w:t>Megnevezés</w:t>
            </w:r>
          </w:p>
        </w:tc>
        <w:tc>
          <w:tcPr>
            <w:tcW w:w="1701" w:type="dxa"/>
            <w:shd w:val="clear" w:color="auto" w:fill="auto"/>
          </w:tcPr>
          <w:p w14:paraId="0521051D" w14:textId="77777777" w:rsidR="001A3C3F" w:rsidRPr="001A3C3F" w:rsidRDefault="001A3C3F" w:rsidP="001A3C3F">
            <w:pPr>
              <w:rPr>
                <w:rFonts w:ascii="Arial" w:hAnsi="Arial" w:cs="Arial"/>
                <w:sz w:val="20"/>
                <w:szCs w:val="20"/>
              </w:rPr>
            </w:pPr>
            <w:r w:rsidRPr="001A3C3F">
              <w:rPr>
                <w:rFonts w:ascii="Arial" w:hAnsi="Arial" w:cs="Arial"/>
                <w:sz w:val="20"/>
                <w:szCs w:val="20"/>
              </w:rPr>
              <w:t>Cím</w:t>
            </w:r>
          </w:p>
        </w:tc>
        <w:tc>
          <w:tcPr>
            <w:tcW w:w="1701" w:type="dxa"/>
            <w:shd w:val="clear" w:color="auto" w:fill="auto"/>
          </w:tcPr>
          <w:p w14:paraId="5ECDE16E" w14:textId="77777777" w:rsidR="001A3C3F" w:rsidRPr="001A3C3F" w:rsidRDefault="001A3C3F" w:rsidP="001A3C3F">
            <w:pPr>
              <w:rPr>
                <w:rFonts w:ascii="Arial" w:hAnsi="Arial" w:cs="Arial"/>
                <w:sz w:val="20"/>
                <w:szCs w:val="20"/>
              </w:rPr>
            </w:pPr>
            <w:r w:rsidRPr="001A3C3F">
              <w:rPr>
                <w:rFonts w:ascii="Arial" w:hAnsi="Arial" w:cs="Arial"/>
                <w:sz w:val="20"/>
                <w:szCs w:val="20"/>
              </w:rPr>
              <w:t>Fogyasztási volumen (m3/év)</w:t>
            </w:r>
          </w:p>
        </w:tc>
      </w:tr>
      <w:tr w:rsidR="001A3C3F" w:rsidRPr="001A3C3F" w14:paraId="63E62756" w14:textId="77777777" w:rsidTr="001A3C3F">
        <w:tc>
          <w:tcPr>
            <w:tcW w:w="559" w:type="dxa"/>
            <w:shd w:val="clear" w:color="auto" w:fill="auto"/>
          </w:tcPr>
          <w:p w14:paraId="2019B2C8" w14:textId="77777777" w:rsidR="001A3C3F" w:rsidRPr="001A3C3F" w:rsidRDefault="001A3C3F" w:rsidP="001A3C3F">
            <w:pPr>
              <w:rPr>
                <w:rFonts w:ascii="Arial" w:hAnsi="Arial" w:cs="Arial"/>
                <w:sz w:val="20"/>
                <w:szCs w:val="20"/>
              </w:rPr>
            </w:pPr>
            <w:r w:rsidRPr="001A3C3F">
              <w:rPr>
                <w:rFonts w:ascii="Arial" w:hAnsi="Arial" w:cs="Arial"/>
                <w:sz w:val="20"/>
                <w:szCs w:val="20"/>
              </w:rPr>
              <w:t>1</w:t>
            </w:r>
          </w:p>
        </w:tc>
        <w:tc>
          <w:tcPr>
            <w:tcW w:w="1563" w:type="dxa"/>
            <w:shd w:val="clear" w:color="auto" w:fill="auto"/>
          </w:tcPr>
          <w:p w14:paraId="14EC60A0" w14:textId="54D93E1B" w:rsidR="001A3C3F" w:rsidRPr="001A3C3F" w:rsidRDefault="001A3C3F" w:rsidP="001A3C3F">
            <w:pPr>
              <w:rPr>
                <w:rFonts w:ascii="Arial" w:hAnsi="Arial" w:cs="Arial"/>
                <w:sz w:val="20"/>
                <w:szCs w:val="20"/>
              </w:rPr>
            </w:pPr>
            <w:r w:rsidRPr="001A3C3F">
              <w:rPr>
                <w:rFonts w:ascii="Arial" w:hAnsi="Arial" w:cs="Arial"/>
                <w:sz w:val="20"/>
                <w:szCs w:val="20"/>
              </w:rPr>
              <w:t>39N</w:t>
            </w:r>
            <w:r w:rsidR="004A40B4">
              <w:rPr>
                <w:rFonts w:ascii="Arial" w:hAnsi="Arial" w:cs="Arial"/>
                <w:sz w:val="20"/>
                <w:szCs w:val="20"/>
              </w:rPr>
              <w:t>0</w:t>
            </w:r>
            <w:r w:rsidRPr="001A3C3F">
              <w:rPr>
                <w:rFonts w:ascii="Arial" w:hAnsi="Arial" w:cs="Arial"/>
                <w:sz w:val="20"/>
                <w:szCs w:val="20"/>
              </w:rPr>
              <w:t>60001947000X</w:t>
            </w:r>
          </w:p>
        </w:tc>
        <w:tc>
          <w:tcPr>
            <w:tcW w:w="1134" w:type="dxa"/>
            <w:shd w:val="clear" w:color="auto" w:fill="auto"/>
          </w:tcPr>
          <w:p w14:paraId="4B4395EB" w14:textId="77777777" w:rsidR="001A3C3F" w:rsidRPr="001A3C3F" w:rsidRDefault="001A3C3F" w:rsidP="001A3C3F">
            <w:pPr>
              <w:rPr>
                <w:rFonts w:ascii="Arial" w:hAnsi="Arial" w:cs="Arial"/>
                <w:sz w:val="20"/>
                <w:szCs w:val="20"/>
              </w:rPr>
            </w:pPr>
            <w:r w:rsidRPr="001A3C3F">
              <w:rPr>
                <w:rFonts w:ascii="Arial" w:hAnsi="Arial" w:cs="Arial"/>
                <w:sz w:val="20"/>
                <w:szCs w:val="20"/>
              </w:rPr>
              <w:t>9933762</w:t>
            </w:r>
          </w:p>
        </w:tc>
        <w:tc>
          <w:tcPr>
            <w:tcW w:w="1134" w:type="dxa"/>
            <w:shd w:val="clear" w:color="auto" w:fill="auto"/>
          </w:tcPr>
          <w:p w14:paraId="7ADB3042" w14:textId="77777777" w:rsidR="001A3C3F" w:rsidRPr="001A3C3F" w:rsidRDefault="001A3C3F" w:rsidP="001A3C3F">
            <w:pPr>
              <w:rPr>
                <w:rFonts w:ascii="Arial" w:hAnsi="Arial" w:cs="Arial"/>
                <w:sz w:val="20"/>
                <w:szCs w:val="20"/>
              </w:rPr>
            </w:pPr>
            <w:r w:rsidRPr="001A3C3F">
              <w:rPr>
                <w:rFonts w:ascii="Arial" w:hAnsi="Arial" w:cs="Arial"/>
                <w:sz w:val="20"/>
                <w:szCs w:val="20"/>
              </w:rPr>
              <w:t>100</w:t>
            </w:r>
          </w:p>
        </w:tc>
        <w:tc>
          <w:tcPr>
            <w:tcW w:w="1701" w:type="dxa"/>
            <w:shd w:val="clear" w:color="auto" w:fill="auto"/>
          </w:tcPr>
          <w:p w14:paraId="45D756A7" w14:textId="77777777" w:rsidR="001A3C3F" w:rsidRPr="001A3C3F" w:rsidRDefault="001A3C3F" w:rsidP="001A3C3F">
            <w:pPr>
              <w:rPr>
                <w:rFonts w:ascii="Arial" w:hAnsi="Arial" w:cs="Arial"/>
                <w:sz w:val="20"/>
                <w:szCs w:val="20"/>
              </w:rPr>
            </w:pPr>
            <w:r w:rsidRPr="001A3C3F">
              <w:rPr>
                <w:rFonts w:ascii="Arial" w:hAnsi="Arial" w:cs="Arial"/>
                <w:sz w:val="20"/>
                <w:szCs w:val="20"/>
              </w:rPr>
              <w:t>Erzsébetvárosi Polgármesteri Hivatal</w:t>
            </w:r>
          </w:p>
        </w:tc>
        <w:tc>
          <w:tcPr>
            <w:tcW w:w="1701" w:type="dxa"/>
            <w:shd w:val="clear" w:color="auto" w:fill="auto"/>
          </w:tcPr>
          <w:p w14:paraId="7124161D" w14:textId="77777777" w:rsidR="001A3C3F" w:rsidRPr="001A3C3F" w:rsidRDefault="001A3C3F" w:rsidP="001A3C3F">
            <w:pPr>
              <w:rPr>
                <w:rFonts w:ascii="Arial" w:hAnsi="Arial" w:cs="Arial"/>
                <w:sz w:val="20"/>
                <w:szCs w:val="20"/>
              </w:rPr>
            </w:pPr>
            <w:r w:rsidRPr="001A3C3F">
              <w:rPr>
                <w:rFonts w:ascii="Arial" w:hAnsi="Arial" w:cs="Arial"/>
                <w:sz w:val="20"/>
                <w:szCs w:val="20"/>
              </w:rPr>
              <w:t>1073 Budapest, Erzsébet krt. 6.</w:t>
            </w:r>
          </w:p>
        </w:tc>
        <w:tc>
          <w:tcPr>
            <w:tcW w:w="1701" w:type="dxa"/>
            <w:shd w:val="clear" w:color="auto" w:fill="auto"/>
          </w:tcPr>
          <w:p w14:paraId="10714163" w14:textId="77777777" w:rsidR="001A3C3F" w:rsidRPr="001A3C3F" w:rsidRDefault="001A3C3F" w:rsidP="001A3C3F">
            <w:pPr>
              <w:rPr>
                <w:rFonts w:ascii="Arial" w:hAnsi="Arial" w:cs="Arial"/>
                <w:sz w:val="20"/>
                <w:szCs w:val="20"/>
              </w:rPr>
            </w:pPr>
            <w:r w:rsidRPr="001A3C3F">
              <w:rPr>
                <w:rFonts w:ascii="Arial" w:hAnsi="Arial" w:cs="Arial"/>
                <w:sz w:val="20"/>
                <w:szCs w:val="20"/>
              </w:rPr>
              <w:t>43500</w:t>
            </w:r>
          </w:p>
        </w:tc>
      </w:tr>
      <w:tr w:rsidR="001A3C3F" w:rsidRPr="001A3C3F" w14:paraId="22DC0F11" w14:textId="77777777" w:rsidTr="001A3C3F">
        <w:trPr>
          <w:trHeight w:val="220"/>
        </w:trPr>
        <w:tc>
          <w:tcPr>
            <w:tcW w:w="559" w:type="dxa"/>
            <w:shd w:val="clear" w:color="auto" w:fill="auto"/>
          </w:tcPr>
          <w:p w14:paraId="0F800D2D" w14:textId="77777777" w:rsidR="001A3C3F" w:rsidRPr="001A3C3F" w:rsidRDefault="001A3C3F" w:rsidP="001A3C3F">
            <w:pPr>
              <w:rPr>
                <w:rFonts w:ascii="Arial" w:hAnsi="Arial" w:cs="Arial"/>
                <w:sz w:val="20"/>
                <w:szCs w:val="20"/>
              </w:rPr>
            </w:pPr>
            <w:r w:rsidRPr="001A3C3F">
              <w:rPr>
                <w:rFonts w:ascii="Arial" w:hAnsi="Arial" w:cs="Arial"/>
                <w:sz w:val="20"/>
                <w:szCs w:val="20"/>
              </w:rPr>
              <w:t>2</w:t>
            </w:r>
          </w:p>
        </w:tc>
        <w:tc>
          <w:tcPr>
            <w:tcW w:w="1563" w:type="dxa"/>
            <w:shd w:val="clear" w:color="auto" w:fill="auto"/>
          </w:tcPr>
          <w:p w14:paraId="3E861F49" w14:textId="2D308247" w:rsidR="001A3C3F" w:rsidRPr="001A3C3F" w:rsidRDefault="001A3C3F" w:rsidP="001A3C3F">
            <w:pPr>
              <w:rPr>
                <w:rFonts w:ascii="Arial" w:hAnsi="Arial" w:cs="Arial"/>
                <w:sz w:val="20"/>
                <w:szCs w:val="20"/>
              </w:rPr>
            </w:pPr>
            <w:r w:rsidRPr="001A3C3F">
              <w:rPr>
                <w:rFonts w:ascii="Arial" w:hAnsi="Arial" w:cs="Arial"/>
                <w:sz w:val="20"/>
                <w:szCs w:val="20"/>
              </w:rPr>
              <w:t>39N</w:t>
            </w:r>
            <w:r w:rsidR="004A40B4">
              <w:rPr>
                <w:rFonts w:ascii="Arial" w:hAnsi="Arial" w:cs="Arial"/>
                <w:sz w:val="20"/>
                <w:szCs w:val="20"/>
              </w:rPr>
              <w:t>0</w:t>
            </w:r>
            <w:r w:rsidRPr="001A3C3F">
              <w:rPr>
                <w:rFonts w:ascii="Arial" w:hAnsi="Arial" w:cs="Arial"/>
                <w:sz w:val="20"/>
                <w:szCs w:val="20"/>
              </w:rPr>
              <w:t>60001938000Y</w:t>
            </w:r>
          </w:p>
        </w:tc>
        <w:tc>
          <w:tcPr>
            <w:tcW w:w="1134" w:type="dxa"/>
            <w:shd w:val="clear" w:color="auto" w:fill="auto"/>
          </w:tcPr>
          <w:p w14:paraId="3A6B063E" w14:textId="77777777" w:rsidR="001A3C3F" w:rsidRPr="001A3C3F" w:rsidRDefault="001A3C3F" w:rsidP="001A3C3F">
            <w:pPr>
              <w:rPr>
                <w:rFonts w:ascii="Arial" w:hAnsi="Arial" w:cs="Arial"/>
                <w:sz w:val="20"/>
                <w:szCs w:val="20"/>
              </w:rPr>
            </w:pPr>
            <w:r w:rsidRPr="001A3C3F">
              <w:rPr>
                <w:rFonts w:ascii="Arial" w:hAnsi="Arial" w:cs="Arial"/>
                <w:sz w:val="20"/>
                <w:szCs w:val="20"/>
              </w:rPr>
              <w:t>15069638</w:t>
            </w:r>
          </w:p>
        </w:tc>
        <w:tc>
          <w:tcPr>
            <w:tcW w:w="1134" w:type="dxa"/>
            <w:shd w:val="clear" w:color="auto" w:fill="auto"/>
          </w:tcPr>
          <w:p w14:paraId="36DB4061" w14:textId="77777777" w:rsidR="001A3C3F" w:rsidRPr="001A3C3F" w:rsidRDefault="001A3C3F" w:rsidP="001A3C3F">
            <w:pPr>
              <w:rPr>
                <w:rFonts w:ascii="Arial" w:hAnsi="Arial" w:cs="Arial"/>
                <w:sz w:val="20"/>
                <w:szCs w:val="20"/>
              </w:rPr>
            </w:pPr>
            <w:r w:rsidRPr="001A3C3F">
              <w:rPr>
                <w:rFonts w:ascii="Arial" w:hAnsi="Arial" w:cs="Arial"/>
                <w:sz w:val="20"/>
                <w:szCs w:val="20"/>
              </w:rPr>
              <w:t>40</w:t>
            </w:r>
          </w:p>
        </w:tc>
        <w:tc>
          <w:tcPr>
            <w:tcW w:w="1701" w:type="dxa"/>
            <w:shd w:val="clear" w:color="auto" w:fill="auto"/>
          </w:tcPr>
          <w:p w14:paraId="1441AA80" w14:textId="77777777" w:rsidR="001A3C3F" w:rsidRPr="001A3C3F" w:rsidRDefault="001A3C3F" w:rsidP="001A3C3F">
            <w:pPr>
              <w:rPr>
                <w:rFonts w:ascii="Arial" w:hAnsi="Arial" w:cs="Arial"/>
                <w:sz w:val="20"/>
                <w:szCs w:val="20"/>
              </w:rPr>
            </w:pPr>
            <w:r w:rsidRPr="001A3C3F">
              <w:rPr>
                <w:rFonts w:ascii="Arial" w:hAnsi="Arial" w:cs="Arial"/>
                <w:sz w:val="20"/>
                <w:szCs w:val="20"/>
              </w:rPr>
              <w:t>Polgármesteri Hivatal</w:t>
            </w:r>
          </w:p>
        </w:tc>
        <w:tc>
          <w:tcPr>
            <w:tcW w:w="1701" w:type="dxa"/>
            <w:shd w:val="clear" w:color="auto" w:fill="auto"/>
          </w:tcPr>
          <w:p w14:paraId="36369B23" w14:textId="77777777" w:rsidR="001A3C3F" w:rsidRPr="001A3C3F" w:rsidRDefault="001A3C3F" w:rsidP="001A3C3F">
            <w:pPr>
              <w:rPr>
                <w:rFonts w:ascii="Arial" w:hAnsi="Arial" w:cs="Arial"/>
                <w:sz w:val="20"/>
                <w:szCs w:val="20"/>
              </w:rPr>
            </w:pPr>
            <w:r w:rsidRPr="001A3C3F">
              <w:rPr>
                <w:rFonts w:ascii="Arial" w:hAnsi="Arial" w:cs="Arial"/>
                <w:sz w:val="20"/>
                <w:szCs w:val="20"/>
              </w:rPr>
              <w:t>1076 Budapest, Garay u. 5.</w:t>
            </w:r>
          </w:p>
        </w:tc>
        <w:tc>
          <w:tcPr>
            <w:tcW w:w="1701" w:type="dxa"/>
            <w:shd w:val="clear" w:color="auto" w:fill="auto"/>
          </w:tcPr>
          <w:p w14:paraId="67EA4EC0" w14:textId="77777777" w:rsidR="001A3C3F" w:rsidRPr="001A3C3F" w:rsidRDefault="001A3C3F" w:rsidP="001A3C3F">
            <w:pPr>
              <w:rPr>
                <w:rFonts w:ascii="Arial" w:hAnsi="Arial" w:cs="Arial"/>
                <w:sz w:val="20"/>
                <w:szCs w:val="20"/>
              </w:rPr>
            </w:pPr>
            <w:r w:rsidRPr="001A3C3F">
              <w:rPr>
                <w:rFonts w:ascii="Arial" w:hAnsi="Arial" w:cs="Arial"/>
                <w:sz w:val="20"/>
                <w:szCs w:val="20"/>
              </w:rPr>
              <w:t>32000</w:t>
            </w:r>
          </w:p>
        </w:tc>
      </w:tr>
      <w:tr w:rsidR="001A3C3F" w:rsidRPr="001A3C3F" w14:paraId="3FDE168F" w14:textId="77777777" w:rsidTr="001A3C3F">
        <w:tc>
          <w:tcPr>
            <w:tcW w:w="559" w:type="dxa"/>
            <w:shd w:val="clear" w:color="auto" w:fill="auto"/>
          </w:tcPr>
          <w:p w14:paraId="6F3AC78E" w14:textId="77777777" w:rsidR="001A3C3F" w:rsidRPr="001A3C3F" w:rsidRDefault="001A3C3F" w:rsidP="001A3C3F">
            <w:pPr>
              <w:rPr>
                <w:rFonts w:ascii="Arial" w:hAnsi="Arial" w:cs="Arial"/>
                <w:sz w:val="20"/>
                <w:szCs w:val="20"/>
              </w:rPr>
            </w:pPr>
          </w:p>
        </w:tc>
        <w:tc>
          <w:tcPr>
            <w:tcW w:w="1563" w:type="dxa"/>
            <w:shd w:val="clear" w:color="auto" w:fill="auto"/>
          </w:tcPr>
          <w:p w14:paraId="3D067E42" w14:textId="77777777" w:rsidR="001A3C3F" w:rsidRPr="001A3C3F" w:rsidRDefault="001A3C3F" w:rsidP="001A3C3F">
            <w:pPr>
              <w:rPr>
                <w:rFonts w:ascii="Arial" w:hAnsi="Arial" w:cs="Arial"/>
                <w:sz w:val="20"/>
                <w:szCs w:val="20"/>
              </w:rPr>
            </w:pPr>
          </w:p>
        </w:tc>
        <w:tc>
          <w:tcPr>
            <w:tcW w:w="1134" w:type="dxa"/>
            <w:shd w:val="clear" w:color="auto" w:fill="auto"/>
          </w:tcPr>
          <w:p w14:paraId="3D268491" w14:textId="77777777" w:rsidR="001A3C3F" w:rsidRPr="001A3C3F" w:rsidRDefault="001A3C3F" w:rsidP="001A3C3F">
            <w:pPr>
              <w:rPr>
                <w:rFonts w:ascii="Arial" w:hAnsi="Arial" w:cs="Arial"/>
                <w:sz w:val="20"/>
                <w:szCs w:val="20"/>
              </w:rPr>
            </w:pPr>
          </w:p>
        </w:tc>
        <w:tc>
          <w:tcPr>
            <w:tcW w:w="1134" w:type="dxa"/>
            <w:shd w:val="clear" w:color="auto" w:fill="auto"/>
          </w:tcPr>
          <w:p w14:paraId="09B8794F" w14:textId="77777777" w:rsidR="001A3C3F" w:rsidRPr="001A3C3F" w:rsidRDefault="001A3C3F" w:rsidP="001A3C3F">
            <w:pPr>
              <w:rPr>
                <w:rFonts w:ascii="Arial" w:hAnsi="Arial" w:cs="Arial"/>
                <w:sz w:val="20"/>
                <w:szCs w:val="20"/>
              </w:rPr>
            </w:pPr>
          </w:p>
        </w:tc>
        <w:tc>
          <w:tcPr>
            <w:tcW w:w="1701" w:type="dxa"/>
            <w:shd w:val="clear" w:color="auto" w:fill="auto"/>
          </w:tcPr>
          <w:p w14:paraId="05127BE2" w14:textId="77777777" w:rsidR="001A3C3F" w:rsidRPr="001A3C3F" w:rsidRDefault="001A3C3F" w:rsidP="001A3C3F">
            <w:pPr>
              <w:rPr>
                <w:rFonts w:ascii="Arial" w:hAnsi="Arial" w:cs="Arial"/>
                <w:sz w:val="20"/>
                <w:szCs w:val="20"/>
              </w:rPr>
            </w:pPr>
          </w:p>
        </w:tc>
        <w:tc>
          <w:tcPr>
            <w:tcW w:w="1701" w:type="dxa"/>
            <w:shd w:val="clear" w:color="auto" w:fill="auto"/>
          </w:tcPr>
          <w:p w14:paraId="312738B6" w14:textId="77777777" w:rsidR="001A3C3F" w:rsidRPr="001A3C3F" w:rsidRDefault="001A3C3F" w:rsidP="001A3C3F">
            <w:pPr>
              <w:rPr>
                <w:rFonts w:ascii="Arial" w:hAnsi="Arial" w:cs="Arial"/>
                <w:b/>
                <w:sz w:val="20"/>
                <w:szCs w:val="20"/>
              </w:rPr>
            </w:pPr>
            <w:r w:rsidRPr="001A3C3F">
              <w:rPr>
                <w:rFonts w:ascii="Arial" w:hAnsi="Arial" w:cs="Arial"/>
                <w:b/>
                <w:sz w:val="20"/>
                <w:szCs w:val="20"/>
              </w:rPr>
              <w:t>Összesen:</w:t>
            </w:r>
          </w:p>
        </w:tc>
        <w:tc>
          <w:tcPr>
            <w:tcW w:w="1701" w:type="dxa"/>
            <w:shd w:val="clear" w:color="auto" w:fill="auto"/>
          </w:tcPr>
          <w:p w14:paraId="48B76D04" w14:textId="77777777" w:rsidR="001A3C3F" w:rsidRPr="001A3C3F" w:rsidRDefault="001A3C3F" w:rsidP="001A3C3F">
            <w:pPr>
              <w:rPr>
                <w:rFonts w:ascii="Arial" w:hAnsi="Arial" w:cs="Arial"/>
                <w:b/>
                <w:sz w:val="20"/>
                <w:szCs w:val="20"/>
              </w:rPr>
            </w:pPr>
            <w:r w:rsidRPr="001A3C3F">
              <w:rPr>
                <w:rFonts w:ascii="Arial" w:hAnsi="Arial" w:cs="Arial"/>
                <w:b/>
                <w:sz w:val="20"/>
                <w:szCs w:val="20"/>
              </w:rPr>
              <w:t>75500</w:t>
            </w:r>
          </w:p>
        </w:tc>
      </w:tr>
    </w:tbl>
    <w:p w14:paraId="46143933" w14:textId="77777777" w:rsidR="001A3C3F" w:rsidRPr="001A3C3F" w:rsidRDefault="001A3C3F" w:rsidP="001A3C3F">
      <w:pPr>
        <w:rPr>
          <w:rFonts w:ascii="Arial" w:hAnsi="Arial" w:cs="Arial"/>
          <w:sz w:val="20"/>
          <w:szCs w:val="20"/>
        </w:rPr>
      </w:pPr>
    </w:p>
    <w:p w14:paraId="10E33DC9" w14:textId="77777777" w:rsidR="001A3C3F" w:rsidRDefault="001A3C3F" w:rsidP="001A3C3F">
      <w:pPr>
        <w:rPr>
          <w:rFonts w:ascii="Arial" w:hAnsi="Arial" w:cs="Arial"/>
          <w:sz w:val="20"/>
          <w:szCs w:val="20"/>
        </w:rPr>
      </w:pPr>
    </w:p>
    <w:p w14:paraId="78C5FCD7" w14:textId="77777777" w:rsidR="001A3C3F" w:rsidRPr="001A3C3F" w:rsidRDefault="001A3C3F" w:rsidP="001A3C3F">
      <w:pPr>
        <w:rPr>
          <w:rFonts w:ascii="Arial" w:hAnsi="Arial" w:cs="Arial"/>
          <w:sz w:val="20"/>
          <w:szCs w:val="20"/>
        </w:rPr>
      </w:pPr>
    </w:p>
    <w:p w14:paraId="5E81C67B" w14:textId="77777777" w:rsidR="001A3C3F" w:rsidRPr="009A01FA" w:rsidRDefault="001A3C3F" w:rsidP="001A3C3F">
      <w:pPr>
        <w:spacing w:after="120" w:line="276" w:lineRule="auto"/>
        <w:rPr>
          <w:b/>
          <w:bCs/>
          <w:smallCaps/>
          <w:sz w:val="20"/>
          <w:szCs w:val="20"/>
        </w:rPr>
      </w:pPr>
      <w:bookmarkStart w:id="1" w:name="OLE_LINK7"/>
      <w:bookmarkStart w:id="2" w:name="OLE_LINK8"/>
      <w:bookmarkStart w:id="3" w:name="OLE_LINK9"/>
      <w:bookmarkStart w:id="4" w:name="OLE_LINK1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279"/>
        <w:gridCol w:w="992"/>
        <w:gridCol w:w="993"/>
        <w:gridCol w:w="2268"/>
        <w:gridCol w:w="2551"/>
        <w:gridCol w:w="1276"/>
      </w:tblGrid>
      <w:tr w:rsidR="001A3C3F" w:rsidRPr="00473B85" w14:paraId="579100BB" w14:textId="77777777" w:rsidTr="001A3C3F">
        <w:trPr>
          <w:trHeight w:val="498"/>
        </w:trPr>
        <w:tc>
          <w:tcPr>
            <w:tcW w:w="9918" w:type="dxa"/>
            <w:gridSpan w:val="7"/>
            <w:shd w:val="clear" w:color="auto" w:fill="auto"/>
          </w:tcPr>
          <w:p w14:paraId="33A8389F" w14:textId="77777777" w:rsidR="001A3C3F" w:rsidRPr="00473B85" w:rsidRDefault="001A3C3F" w:rsidP="001A3C3F">
            <w:pPr>
              <w:jc w:val="center"/>
              <w:rPr>
                <w:b/>
                <w:sz w:val="20"/>
                <w:szCs w:val="20"/>
              </w:rPr>
            </w:pPr>
            <w:r w:rsidRPr="00473B85">
              <w:rPr>
                <w:b/>
                <w:sz w:val="20"/>
                <w:szCs w:val="20"/>
              </w:rPr>
              <w:t>„Óvodák” fogyasztási helyek</w:t>
            </w:r>
          </w:p>
        </w:tc>
      </w:tr>
      <w:tr w:rsidR="001A3C3F" w:rsidRPr="00473B85" w14:paraId="45ECE17E" w14:textId="77777777" w:rsidTr="001A3C3F">
        <w:trPr>
          <w:trHeight w:val="229"/>
        </w:trPr>
        <w:tc>
          <w:tcPr>
            <w:tcW w:w="559" w:type="dxa"/>
            <w:shd w:val="clear" w:color="auto" w:fill="auto"/>
          </w:tcPr>
          <w:p w14:paraId="70D5DF05" w14:textId="77777777" w:rsidR="001A3C3F" w:rsidRPr="00473B85" w:rsidRDefault="001A3C3F" w:rsidP="001A3C3F">
            <w:pPr>
              <w:rPr>
                <w:sz w:val="18"/>
                <w:szCs w:val="18"/>
              </w:rPr>
            </w:pPr>
            <w:r w:rsidRPr="00473B85">
              <w:rPr>
                <w:sz w:val="18"/>
                <w:szCs w:val="18"/>
              </w:rPr>
              <w:t>No.</w:t>
            </w:r>
          </w:p>
        </w:tc>
        <w:tc>
          <w:tcPr>
            <w:tcW w:w="1279" w:type="dxa"/>
            <w:shd w:val="clear" w:color="auto" w:fill="auto"/>
          </w:tcPr>
          <w:p w14:paraId="57D9C1E5" w14:textId="77777777" w:rsidR="001A3C3F" w:rsidRPr="00473B85" w:rsidRDefault="001A3C3F" w:rsidP="001A3C3F">
            <w:pPr>
              <w:rPr>
                <w:sz w:val="16"/>
                <w:szCs w:val="16"/>
              </w:rPr>
            </w:pPr>
            <w:r w:rsidRPr="00473B85">
              <w:rPr>
                <w:sz w:val="16"/>
                <w:szCs w:val="16"/>
              </w:rPr>
              <w:t>POD</w:t>
            </w:r>
          </w:p>
        </w:tc>
        <w:tc>
          <w:tcPr>
            <w:tcW w:w="992" w:type="dxa"/>
            <w:shd w:val="clear" w:color="auto" w:fill="auto"/>
          </w:tcPr>
          <w:p w14:paraId="57F04A6D" w14:textId="77777777" w:rsidR="001A3C3F" w:rsidRPr="00473B85" w:rsidRDefault="001A3C3F" w:rsidP="001A3C3F">
            <w:pPr>
              <w:rPr>
                <w:sz w:val="16"/>
                <w:szCs w:val="16"/>
              </w:rPr>
            </w:pPr>
            <w:r w:rsidRPr="00473B85">
              <w:rPr>
                <w:sz w:val="16"/>
                <w:szCs w:val="16"/>
              </w:rPr>
              <w:t xml:space="preserve">Gázóra </w:t>
            </w:r>
            <w:proofErr w:type="spellStart"/>
            <w:r w:rsidRPr="00473B85">
              <w:rPr>
                <w:sz w:val="16"/>
                <w:szCs w:val="16"/>
              </w:rPr>
              <w:t>gy</w:t>
            </w:r>
            <w:proofErr w:type="spellEnd"/>
            <w:r w:rsidRPr="00473B85">
              <w:rPr>
                <w:sz w:val="16"/>
                <w:szCs w:val="16"/>
              </w:rPr>
              <w:t>. szám</w:t>
            </w:r>
          </w:p>
        </w:tc>
        <w:tc>
          <w:tcPr>
            <w:tcW w:w="993" w:type="dxa"/>
            <w:shd w:val="clear" w:color="auto" w:fill="auto"/>
          </w:tcPr>
          <w:p w14:paraId="38642871" w14:textId="77777777" w:rsidR="001A3C3F" w:rsidRPr="00473B85" w:rsidRDefault="001A3C3F" w:rsidP="001A3C3F">
            <w:pPr>
              <w:rPr>
                <w:sz w:val="16"/>
                <w:szCs w:val="16"/>
              </w:rPr>
            </w:pPr>
            <w:r w:rsidRPr="00473B85">
              <w:rPr>
                <w:sz w:val="16"/>
                <w:szCs w:val="16"/>
              </w:rPr>
              <w:t>Kapacitás (m3/év)</w:t>
            </w:r>
          </w:p>
        </w:tc>
        <w:tc>
          <w:tcPr>
            <w:tcW w:w="2268" w:type="dxa"/>
            <w:shd w:val="clear" w:color="auto" w:fill="auto"/>
          </w:tcPr>
          <w:p w14:paraId="75703FA7" w14:textId="77777777" w:rsidR="001A3C3F" w:rsidRPr="00473B85" w:rsidRDefault="001A3C3F" w:rsidP="001A3C3F">
            <w:pPr>
              <w:rPr>
                <w:sz w:val="16"/>
                <w:szCs w:val="16"/>
              </w:rPr>
            </w:pPr>
            <w:r w:rsidRPr="00473B85">
              <w:rPr>
                <w:sz w:val="16"/>
                <w:szCs w:val="16"/>
              </w:rPr>
              <w:t>Megnevezés</w:t>
            </w:r>
          </w:p>
        </w:tc>
        <w:tc>
          <w:tcPr>
            <w:tcW w:w="2551" w:type="dxa"/>
            <w:shd w:val="clear" w:color="auto" w:fill="auto"/>
          </w:tcPr>
          <w:p w14:paraId="6E46EA3E" w14:textId="77777777" w:rsidR="001A3C3F" w:rsidRPr="00473B85" w:rsidRDefault="001A3C3F" w:rsidP="001A3C3F">
            <w:pPr>
              <w:rPr>
                <w:sz w:val="16"/>
                <w:szCs w:val="16"/>
              </w:rPr>
            </w:pPr>
            <w:r w:rsidRPr="00473B85">
              <w:rPr>
                <w:sz w:val="16"/>
                <w:szCs w:val="16"/>
              </w:rPr>
              <w:t>Cím</w:t>
            </w:r>
          </w:p>
        </w:tc>
        <w:tc>
          <w:tcPr>
            <w:tcW w:w="1276" w:type="dxa"/>
            <w:shd w:val="clear" w:color="auto" w:fill="auto"/>
          </w:tcPr>
          <w:p w14:paraId="3195410A" w14:textId="77777777" w:rsidR="001A3C3F" w:rsidRPr="00473B85" w:rsidRDefault="001A3C3F" w:rsidP="001A3C3F">
            <w:pPr>
              <w:rPr>
                <w:sz w:val="16"/>
                <w:szCs w:val="16"/>
              </w:rPr>
            </w:pPr>
            <w:r w:rsidRPr="00473B85">
              <w:rPr>
                <w:sz w:val="16"/>
                <w:szCs w:val="16"/>
              </w:rPr>
              <w:t>Fogyasztási volumen (m3/év)</w:t>
            </w:r>
          </w:p>
        </w:tc>
      </w:tr>
      <w:tr w:rsidR="001A3C3F" w:rsidRPr="00473B85" w14:paraId="097D8722" w14:textId="77777777" w:rsidTr="001A3C3F">
        <w:tc>
          <w:tcPr>
            <w:tcW w:w="559" w:type="dxa"/>
            <w:shd w:val="clear" w:color="auto" w:fill="auto"/>
          </w:tcPr>
          <w:p w14:paraId="2B9375D7" w14:textId="77777777" w:rsidR="001A3C3F" w:rsidRPr="00473B85" w:rsidRDefault="001A3C3F" w:rsidP="001A3C3F">
            <w:pPr>
              <w:rPr>
                <w:sz w:val="16"/>
                <w:szCs w:val="16"/>
              </w:rPr>
            </w:pPr>
            <w:r w:rsidRPr="00473B85">
              <w:rPr>
                <w:sz w:val="16"/>
                <w:szCs w:val="16"/>
              </w:rPr>
              <w:t>1</w:t>
            </w:r>
          </w:p>
        </w:tc>
        <w:tc>
          <w:tcPr>
            <w:tcW w:w="1279" w:type="dxa"/>
            <w:shd w:val="clear" w:color="auto" w:fill="auto"/>
          </w:tcPr>
          <w:p w14:paraId="531C957E" w14:textId="77777777" w:rsidR="001A3C3F" w:rsidRPr="00473B85" w:rsidRDefault="001A3C3F" w:rsidP="001A3C3F">
            <w:pPr>
              <w:rPr>
                <w:sz w:val="16"/>
                <w:szCs w:val="16"/>
              </w:rPr>
            </w:pPr>
            <w:r w:rsidRPr="00473B85">
              <w:rPr>
                <w:sz w:val="16"/>
                <w:szCs w:val="16"/>
              </w:rPr>
              <w:t>39NO60001974000U</w:t>
            </w:r>
          </w:p>
        </w:tc>
        <w:tc>
          <w:tcPr>
            <w:tcW w:w="992" w:type="dxa"/>
            <w:shd w:val="clear" w:color="auto" w:fill="auto"/>
          </w:tcPr>
          <w:p w14:paraId="0A9FDB31" w14:textId="77777777" w:rsidR="001A3C3F" w:rsidRPr="00473B85" w:rsidRDefault="001A3C3F" w:rsidP="001A3C3F">
            <w:pPr>
              <w:rPr>
                <w:sz w:val="16"/>
                <w:szCs w:val="16"/>
              </w:rPr>
            </w:pPr>
            <w:r w:rsidRPr="00473B85">
              <w:rPr>
                <w:sz w:val="16"/>
                <w:szCs w:val="16"/>
              </w:rPr>
              <w:t>25101167</w:t>
            </w:r>
          </w:p>
        </w:tc>
        <w:tc>
          <w:tcPr>
            <w:tcW w:w="993" w:type="dxa"/>
            <w:shd w:val="clear" w:color="auto" w:fill="auto"/>
          </w:tcPr>
          <w:p w14:paraId="31A8A72A" w14:textId="77777777" w:rsidR="001A3C3F" w:rsidRPr="00473B85" w:rsidRDefault="001A3C3F" w:rsidP="001A3C3F">
            <w:pPr>
              <w:rPr>
                <w:sz w:val="16"/>
                <w:szCs w:val="16"/>
              </w:rPr>
            </w:pPr>
            <w:r w:rsidRPr="00473B85">
              <w:rPr>
                <w:sz w:val="16"/>
                <w:szCs w:val="16"/>
              </w:rPr>
              <w:t>25</w:t>
            </w:r>
          </w:p>
        </w:tc>
        <w:tc>
          <w:tcPr>
            <w:tcW w:w="2268" w:type="dxa"/>
            <w:shd w:val="clear" w:color="auto" w:fill="auto"/>
          </w:tcPr>
          <w:p w14:paraId="2E21D139" w14:textId="77777777" w:rsidR="001A3C3F" w:rsidRPr="00C834B0" w:rsidRDefault="001A3C3F" w:rsidP="001A3C3F">
            <w:pPr>
              <w:rPr>
                <w:sz w:val="16"/>
                <w:szCs w:val="16"/>
              </w:rPr>
            </w:pPr>
            <w:bookmarkStart w:id="5" w:name="OLE_LINK12"/>
            <w:bookmarkStart w:id="6" w:name="OLE_LINK13"/>
            <w:r w:rsidRPr="00C834B0">
              <w:rPr>
                <w:sz w:val="16"/>
                <w:szCs w:val="16"/>
              </w:rPr>
              <w:t>Erzsébetvárosi Csicsergő Óvoda</w:t>
            </w:r>
            <w:bookmarkEnd w:id="5"/>
            <w:bookmarkEnd w:id="6"/>
          </w:p>
        </w:tc>
        <w:tc>
          <w:tcPr>
            <w:tcW w:w="2551" w:type="dxa"/>
            <w:shd w:val="clear" w:color="auto" w:fill="auto"/>
          </w:tcPr>
          <w:p w14:paraId="62643ED0" w14:textId="77777777" w:rsidR="001A3C3F" w:rsidRPr="00C834B0" w:rsidRDefault="001A3C3F" w:rsidP="001A3C3F">
            <w:pPr>
              <w:rPr>
                <w:sz w:val="16"/>
                <w:szCs w:val="16"/>
              </w:rPr>
            </w:pPr>
            <w:r w:rsidRPr="00C834B0">
              <w:rPr>
                <w:sz w:val="16"/>
                <w:szCs w:val="16"/>
              </w:rPr>
              <w:t>1074 Budapest, Rózsa utca 32.</w:t>
            </w:r>
          </w:p>
        </w:tc>
        <w:tc>
          <w:tcPr>
            <w:tcW w:w="1276" w:type="dxa"/>
            <w:shd w:val="clear" w:color="auto" w:fill="auto"/>
          </w:tcPr>
          <w:p w14:paraId="3ACA99DD" w14:textId="77777777" w:rsidR="001A3C3F" w:rsidRPr="00473B85" w:rsidRDefault="001A3C3F" w:rsidP="001A3C3F">
            <w:pPr>
              <w:rPr>
                <w:sz w:val="16"/>
                <w:szCs w:val="16"/>
              </w:rPr>
            </w:pPr>
            <w:r w:rsidRPr="00473B85">
              <w:rPr>
                <w:sz w:val="16"/>
                <w:szCs w:val="16"/>
              </w:rPr>
              <w:t>24000</w:t>
            </w:r>
          </w:p>
        </w:tc>
      </w:tr>
      <w:tr w:rsidR="001A3C3F" w:rsidRPr="00473B85" w14:paraId="282BB5BA" w14:textId="77777777" w:rsidTr="001A3C3F">
        <w:trPr>
          <w:trHeight w:val="220"/>
        </w:trPr>
        <w:tc>
          <w:tcPr>
            <w:tcW w:w="559" w:type="dxa"/>
            <w:shd w:val="clear" w:color="auto" w:fill="auto"/>
          </w:tcPr>
          <w:p w14:paraId="2FB5E0A5" w14:textId="77777777" w:rsidR="001A3C3F" w:rsidRPr="00C834B0" w:rsidRDefault="001A3C3F" w:rsidP="001A3C3F">
            <w:pPr>
              <w:rPr>
                <w:sz w:val="16"/>
                <w:szCs w:val="16"/>
              </w:rPr>
            </w:pPr>
            <w:r w:rsidRPr="00C834B0">
              <w:rPr>
                <w:sz w:val="16"/>
                <w:szCs w:val="16"/>
              </w:rPr>
              <w:t>2</w:t>
            </w:r>
          </w:p>
        </w:tc>
        <w:tc>
          <w:tcPr>
            <w:tcW w:w="1279" w:type="dxa"/>
            <w:shd w:val="clear" w:color="auto" w:fill="auto"/>
          </w:tcPr>
          <w:p w14:paraId="6F77E3BE" w14:textId="77777777" w:rsidR="001A3C3F" w:rsidRPr="00C834B0" w:rsidRDefault="001A3C3F" w:rsidP="001A3C3F">
            <w:pPr>
              <w:rPr>
                <w:sz w:val="16"/>
                <w:szCs w:val="16"/>
              </w:rPr>
            </w:pPr>
            <w:r w:rsidRPr="00C834B0">
              <w:rPr>
                <w:sz w:val="16"/>
                <w:szCs w:val="16"/>
              </w:rPr>
              <w:t>39NO60001951000K</w:t>
            </w:r>
          </w:p>
        </w:tc>
        <w:tc>
          <w:tcPr>
            <w:tcW w:w="992" w:type="dxa"/>
            <w:shd w:val="clear" w:color="auto" w:fill="auto"/>
          </w:tcPr>
          <w:p w14:paraId="6568ED00" w14:textId="77777777" w:rsidR="001A3C3F" w:rsidRPr="00C834B0" w:rsidRDefault="001A3C3F" w:rsidP="001A3C3F">
            <w:pPr>
              <w:rPr>
                <w:sz w:val="16"/>
                <w:szCs w:val="16"/>
              </w:rPr>
            </w:pPr>
            <w:r w:rsidRPr="00C834B0">
              <w:rPr>
                <w:sz w:val="16"/>
                <w:szCs w:val="16"/>
              </w:rPr>
              <w:t>26101159</w:t>
            </w:r>
          </w:p>
        </w:tc>
        <w:tc>
          <w:tcPr>
            <w:tcW w:w="993" w:type="dxa"/>
            <w:shd w:val="clear" w:color="auto" w:fill="auto"/>
          </w:tcPr>
          <w:p w14:paraId="0559184F" w14:textId="77777777" w:rsidR="001A3C3F" w:rsidRPr="00C834B0" w:rsidRDefault="001A3C3F" w:rsidP="001A3C3F">
            <w:pPr>
              <w:rPr>
                <w:sz w:val="16"/>
                <w:szCs w:val="16"/>
              </w:rPr>
            </w:pPr>
            <w:r w:rsidRPr="00C834B0">
              <w:rPr>
                <w:sz w:val="16"/>
                <w:szCs w:val="16"/>
              </w:rPr>
              <w:t>25</w:t>
            </w:r>
          </w:p>
        </w:tc>
        <w:tc>
          <w:tcPr>
            <w:tcW w:w="2268" w:type="dxa"/>
            <w:shd w:val="clear" w:color="auto" w:fill="auto"/>
          </w:tcPr>
          <w:p w14:paraId="4606331D" w14:textId="77777777" w:rsidR="001A3C3F" w:rsidRPr="00C834B0" w:rsidRDefault="001A3C3F" w:rsidP="001A3C3F">
            <w:pPr>
              <w:rPr>
                <w:sz w:val="16"/>
                <w:szCs w:val="16"/>
              </w:rPr>
            </w:pPr>
            <w:r w:rsidRPr="00C834B0">
              <w:rPr>
                <w:sz w:val="16"/>
                <w:szCs w:val="16"/>
              </w:rPr>
              <w:t>Erzsébetvárosi Nefelejcs Óvoda</w:t>
            </w:r>
          </w:p>
        </w:tc>
        <w:tc>
          <w:tcPr>
            <w:tcW w:w="2551" w:type="dxa"/>
            <w:shd w:val="clear" w:color="auto" w:fill="auto"/>
          </w:tcPr>
          <w:p w14:paraId="76E3C403" w14:textId="77777777" w:rsidR="001A3C3F" w:rsidRPr="00C834B0" w:rsidRDefault="001A3C3F" w:rsidP="001A3C3F">
            <w:pPr>
              <w:rPr>
                <w:sz w:val="16"/>
                <w:szCs w:val="16"/>
              </w:rPr>
            </w:pPr>
            <w:r w:rsidRPr="00C834B0">
              <w:rPr>
                <w:sz w:val="16"/>
                <w:szCs w:val="16"/>
              </w:rPr>
              <w:t>1071 Budapest, Nefelejcs utca 62.</w:t>
            </w:r>
          </w:p>
        </w:tc>
        <w:tc>
          <w:tcPr>
            <w:tcW w:w="1276" w:type="dxa"/>
            <w:shd w:val="clear" w:color="auto" w:fill="auto"/>
          </w:tcPr>
          <w:p w14:paraId="1AE3972F" w14:textId="77777777" w:rsidR="001A3C3F" w:rsidRPr="00473B85" w:rsidRDefault="001A3C3F" w:rsidP="001A3C3F">
            <w:pPr>
              <w:rPr>
                <w:sz w:val="16"/>
                <w:szCs w:val="16"/>
              </w:rPr>
            </w:pPr>
            <w:r w:rsidRPr="00C834B0">
              <w:rPr>
                <w:sz w:val="16"/>
                <w:szCs w:val="16"/>
              </w:rPr>
              <w:t>18000</w:t>
            </w:r>
          </w:p>
        </w:tc>
      </w:tr>
      <w:tr w:rsidR="001A3C3F" w:rsidRPr="00473B85" w14:paraId="387BD216" w14:textId="77777777" w:rsidTr="001A3C3F">
        <w:trPr>
          <w:trHeight w:val="220"/>
        </w:trPr>
        <w:tc>
          <w:tcPr>
            <w:tcW w:w="559" w:type="dxa"/>
            <w:shd w:val="clear" w:color="auto" w:fill="auto"/>
          </w:tcPr>
          <w:p w14:paraId="2FE75745" w14:textId="77777777" w:rsidR="001A3C3F" w:rsidRPr="00473B85" w:rsidRDefault="001A3C3F" w:rsidP="001A3C3F">
            <w:pPr>
              <w:rPr>
                <w:sz w:val="16"/>
                <w:szCs w:val="16"/>
              </w:rPr>
            </w:pPr>
            <w:r w:rsidRPr="00473B85">
              <w:rPr>
                <w:sz w:val="16"/>
                <w:szCs w:val="16"/>
              </w:rPr>
              <w:t>3</w:t>
            </w:r>
          </w:p>
        </w:tc>
        <w:tc>
          <w:tcPr>
            <w:tcW w:w="1279" w:type="dxa"/>
            <w:shd w:val="clear" w:color="auto" w:fill="auto"/>
          </w:tcPr>
          <w:p w14:paraId="590BBC78" w14:textId="77777777" w:rsidR="001A3C3F" w:rsidRPr="00473B85" w:rsidRDefault="001A3C3F" w:rsidP="001A3C3F">
            <w:r w:rsidRPr="00473B85">
              <w:rPr>
                <w:sz w:val="16"/>
                <w:szCs w:val="16"/>
              </w:rPr>
              <w:t>39NO60002013000F</w:t>
            </w:r>
          </w:p>
        </w:tc>
        <w:tc>
          <w:tcPr>
            <w:tcW w:w="992" w:type="dxa"/>
            <w:shd w:val="clear" w:color="auto" w:fill="auto"/>
          </w:tcPr>
          <w:p w14:paraId="324A2F98" w14:textId="77777777" w:rsidR="001A3C3F" w:rsidRPr="00473B85" w:rsidRDefault="001A3C3F" w:rsidP="001A3C3F">
            <w:pPr>
              <w:rPr>
                <w:sz w:val="16"/>
                <w:szCs w:val="16"/>
              </w:rPr>
            </w:pPr>
            <w:r w:rsidRPr="00473B85">
              <w:rPr>
                <w:sz w:val="16"/>
                <w:szCs w:val="16"/>
              </w:rPr>
              <w:t>7330279, 7031054</w:t>
            </w:r>
          </w:p>
        </w:tc>
        <w:tc>
          <w:tcPr>
            <w:tcW w:w="993" w:type="dxa"/>
            <w:shd w:val="clear" w:color="auto" w:fill="auto"/>
          </w:tcPr>
          <w:p w14:paraId="6310B88D" w14:textId="77777777" w:rsidR="001A3C3F" w:rsidRPr="00473B85" w:rsidRDefault="001A3C3F" w:rsidP="001A3C3F">
            <w:pPr>
              <w:rPr>
                <w:sz w:val="16"/>
                <w:szCs w:val="16"/>
              </w:rPr>
            </w:pPr>
            <w:r w:rsidRPr="00473B85">
              <w:rPr>
                <w:sz w:val="16"/>
                <w:szCs w:val="16"/>
              </w:rPr>
              <w:t>30</w:t>
            </w:r>
          </w:p>
        </w:tc>
        <w:tc>
          <w:tcPr>
            <w:tcW w:w="2268" w:type="dxa"/>
            <w:shd w:val="clear" w:color="auto" w:fill="auto"/>
          </w:tcPr>
          <w:p w14:paraId="1384ED5D" w14:textId="77777777" w:rsidR="001A3C3F" w:rsidRPr="00473B85" w:rsidRDefault="001A3C3F" w:rsidP="001A3C3F">
            <w:pPr>
              <w:rPr>
                <w:sz w:val="16"/>
                <w:szCs w:val="16"/>
              </w:rPr>
            </w:pPr>
            <w:r>
              <w:rPr>
                <w:sz w:val="16"/>
                <w:szCs w:val="16"/>
              </w:rPr>
              <w:t>Erzsébetvárosi</w:t>
            </w:r>
            <w:r w:rsidRPr="00473B85">
              <w:rPr>
                <w:sz w:val="16"/>
                <w:szCs w:val="16"/>
              </w:rPr>
              <w:t xml:space="preserve"> Bóbita Óvoda</w:t>
            </w:r>
          </w:p>
        </w:tc>
        <w:tc>
          <w:tcPr>
            <w:tcW w:w="2551" w:type="dxa"/>
            <w:shd w:val="clear" w:color="auto" w:fill="auto"/>
          </w:tcPr>
          <w:p w14:paraId="6D92D117" w14:textId="77777777" w:rsidR="001A3C3F" w:rsidRPr="00C834B0" w:rsidRDefault="001A3C3F" w:rsidP="001A3C3F">
            <w:pPr>
              <w:rPr>
                <w:sz w:val="16"/>
                <w:szCs w:val="16"/>
              </w:rPr>
            </w:pPr>
            <w:r w:rsidRPr="00C834B0">
              <w:rPr>
                <w:sz w:val="16"/>
                <w:szCs w:val="16"/>
              </w:rPr>
              <w:t>1072 Budapest, Akácfa utca 32.</w:t>
            </w:r>
          </w:p>
        </w:tc>
        <w:tc>
          <w:tcPr>
            <w:tcW w:w="1276" w:type="dxa"/>
            <w:shd w:val="clear" w:color="auto" w:fill="auto"/>
          </w:tcPr>
          <w:p w14:paraId="346C440F" w14:textId="77777777" w:rsidR="001A3C3F" w:rsidRPr="00C834B0" w:rsidRDefault="001A3C3F" w:rsidP="001A3C3F">
            <w:pPr>
              <w:rPr>
                <w:sz w:val="16"/>
                <w:szCs w:val="16"/>
              </w:rPr>
            </w:pPr>
            <w:r w:rsidRPr="00C834B0">
              <w:rPr>
                <w:sz w:val="16"/>
                <w:szCs w:val="16"/>
              </w:rPr>
              <w:t>12500</w:t>
            </w:r>
          </w:p>
        </w:tc>
      </w:tr>
      <w:tr w:rsidR="001A3C3F" w:rsidRPr="00473B85" w14:paraId="3977F2BD" w14:textId="77777777" w:rsidTr="001A3C3F">
        <w:trPr>
          <w:trHeight w:val="220"/>
        </w:trPr>
        <w:tc>
          <w:tcPr>
            <w:tcW w:w="559" w:type="dxa"/>
            <w:shd w:val="clear" w:color="auto" w:fill="auto"/>
          </w:tcPr>
          <w:p w14:paraId="01375948" w14:textId="77777777" w:rsidR="001A3C3F" w:rsidRPr="00473B85" w:rsidRDefault="001A3C3F" w:rsidP="001A3C3F">
            <w:pPr>
              <w:rPr>
                <w:sz w:val="16"/>
                <w:szCs w:val="16"/>
              </w:rPr>
            </w:pPr>
            <w:r w:rsidRPr="00473B85">
              <w:rPr>
                <w:sz w:val="16"/>
                <w:szCs w:val="16"/>
              </w:rPr>
              <w:t>4</w:t>
            </w:r>
          </w:p>
        </w:tc>
        <w:tc>
          <w:tcPr>
            <w:tcW w:w="1279" w:type="dxa"/>
            <w:shd w:val="clear" w:color="auto" w:fill="auto"/>
          </w:tcPr>
          <w:p w14:paraId="4368D6FA" w14:textId="77777777" w:rsidR="001A3C3F" w:rsidRPr="00473B85" w:rsidRDefault="001A3C3F" w:rsidP="001A3C3F">
            <w:r w:rsidRPr="00473B85">
              <w:rPr>
                <w:sz w:val="16"/>
                <w:szCs w:val="16"/>
              </w:rPr>
              <w:t>39NO60001999000U</w:t>
            </w:r>
          </w:p>
        </w:tc>
        <w:tc>
          <w:tcPr>
            <w:tcW w:w="992" w:type="dxa"/>
            <w:shd w:val="clear" w:color="auto" w:fill="auto"/>
          </w:tcPr>
          <w:p w14:paraId="280C1B07" w14:textId="77777777" w:rsidR="001A3C3F" w:rsidRPr="00473B85" w:rsidRDefault="001A3C3F" w:rsidP="001A3C3F">
            <w:pPr>
              <w:rPr>
                <w:sz w:val="16"/>
                <w:szCs w:val="16"/>
              </w:rPr>
            </w:pPr>
            <w:r w:rsidRPr="00473B85">
              <w:rPr>
                <w:sz w:val="16"/>
                <w:szCs w:val="16"/>
              </w:rPr>
              <w:t>37615</w:t>
            </w:r>
          </w:p>
        </w:tc>
        <w:tc>
          <w:tcPr>
            <w:tcW w:w="993" w:type="dxa"/>
            <w:shd w:val="clear" w:color="auto" w:fill="auto"/>
          </w:tcPr>
          <w:p w14:paraId="73759130" w14:textId="77777777" w:rsidR="001A3C3F" w:rsidRPr="00473B85" w:rsidRDefault="001A3C3F" w:rsidP="001A3C3F">
            <w:pPr>
              <w:rPr>
                <w:sz w:val="16"/>
                <w:szCs w:val="16"/>
              </w:rPr>
            </w:pPr>
            <w:r w:rsidRPr="00473B85">
              <w:rPr>
                <w:sz w:val="16"/>
                <w:szCs w:val="16"/>
              </w:rPr>
              <w:t>25</w:t>
            </w:r>
          </w:p>
        </w:tc>
        <w:tc>
          <w:tcPr>
            <w:tcW w:w="2268" w:type="dxa"/>
            <w:shd w:val="clear" w:color="auto" w:fill="auto"/>
          </w:tcPr>
          <w:p w14:paraId="004FE0BE" w14:textId="77777777" w:rsidR="001A3C3F" w:rsidRPr="00473B85" w:rsidRDefault="001A3C3F" w:rsidP="001A3C3F">
            <w:pPr>
              <w:rPr>
                <w:sz w:val="16"/>
                <w:szCs w:val="16"/>
              </w:rPr>
            </w:pPr>
            <w:r>
              <w:rPr>
                <w:sz w:val="16"/>
                <w:szCs w:val="16"/>
              </w:rPr>
              <w:t>Erzsébetvárosi</w:t>
            </w:r>
            <w:r w:rsidRPr="00473B85">
              <w:rPr>
                <w:sz w:val="16"/>
                <w:szCs w:val="16"/>
              </w:rPr>
              <w:t xml:space="preserve"> Magonc Óvoda</w:t>
            </w:r>
          </w:p>
        </w:tc>
        <w:tc>
          <w:tcPr>
            <w:tcW w:w="2551" w:type="dxa"/>
            <w:shd w:val="clear" w:color="auto" w:fill="auto"/>
          </w:tcPr>
          <w:p w14:paraId="136D87B5" w14:textId="77777777" w:rsidR="001A3C3F" w:rsidRPr="00C834B0" w:rsidRDefault="001A3C3F" w:rsidP="001A3C3F">
            <w:pPr>
              <w:rPr>
                <w:sz w:val="16"/>
                <w:szCs w:val="16"/>
              </w:rPr>
            </w:pPr>
            <w:r w:rsidRPr="00C834B0">
              <w:rPr>
                <w:sz w:val="16"/>
                <w:szCs w:val="16"/>
              </w:rPr>
              <w:t>1071 Budapest, Városligeti fasor 39-41.</w:t>
            </w:r>
          </w:p>
        </w:tc>
        <w:tc>
          <w:tcPr>
            <w:tcW w:w="1276" w:type="dxa"/>
            <w:shd w:val="clear" w:color="auto" w:fill="auto"/>
          </w:tcPr>
          <w:p w14:paraId="6BFBE473" w14:textId="77777777" w:rsidR="001A3C3F" w:rsidRPr="00473B85" w:rsidRDefault="001A3C3F" w:rsidP="001A3C3F">
            <w:pPr>
              <w:rPr>
                <w:sz w:val="16"/>
                <w:szCs w:val="16"/>
              </w:rPr>
            </w:pPr>
            <w:r w:rsidRPr="00473B85">
              <w:rPr>
                <w:sz w:val="16"/>
                <w:szCs w:val="16"/>
              </w:rPr>
              <w:t>22500</w:t>
            </w:r>
          </w:p>
        </w:tc>
      </w:tr>
      <w:tr w:rsidR="001A3C3F" w:rsidRPr="00473B85" w14:paraId="627235E8" w14:textId="77777777" w:rsidTr="001A3C3F">
        <w:trPr>
          <w:trHeight w:val="220"/>
        </w:trPr>
        <w:tc>
          <w:tcPr>
            <w:tcW w:w="559" w:type="dxa"/>
            <w:shd w:val="clear" w:color="auto" w:fill="auto"/>
          </w:tcPr>
          <w:p w14:paraId="49A81C58" w14:textId="77777777" w:rsidR="001A3C3F" w:rsidRPr="00473B85" w:rsidRDefault="001A3C3F" w:rsidP="001A3C3F">
            <w:pPr>
              <w:rPr>
                <w:sz w:val="16"/>
                <w:szCs w:val="16"/>
              </w:rPr>
            </w:pPr>
            <w:r w:rsidRPr="00473B85">
              <w:rPr>
                <w:sz w:val="16"/>
                <w:szCs w:val="16"/>
              </w:rPr>
              <w:t>5</w:t>
            </w:r>
          </w:p>
        </w:tc>
        <w:tc>
          <w:tcPr>
            <w:tcW w:w="1279" w:type="dxa"/>
            <w:shd w:val="clear" w:color="auto" w:fill="auto"/>
          </w:tcPr>
          <w:p w14:paraId="51543415" w14:textId="77777777" w:rsidR="001A3C3F" w:rsidRPr="00473B85" w:rsidRDefault="001A3C3F" w:rsidP="001A3C3F">
            <w:r w:rsidRPr="00473B85">
              <w:rPr>
                <w:sz w:val="16"/>
                <w:szCs w:val="16"/>
              </w:rPr>
              <w:t>39NO60001968000G</w:t>
            </w:r>
          </w:p>
        </w:tc>
        <w:tc>
          <w:tcPr>
            <w:tcW w:w="992" w:type="dxa"/>
            <w:shd w:val="clear" w:color="auto" w:fill="auto"/>
          </w:tcPr>
          <w:p w14:paraId="265EFAD9" w14:textId="77777777" w:rsidR="001A3C3F" w:rsidRPr="00473B85" w:rsidRDefault="001A3C3F" w:rsidP="001A3C3F">
            <w:pPr>
              <w:rPr>
                <w:sz w:val="16"/>
                <w:szCs w:val="16"/>
              </w:rPr>
            </w:pPr>
            <w:r w:rsidRPr="00473B85">
              <w:rPr>
                <w:sz w:val="16"/>
                <w:szCs w:val="16"/>
              </w:rPr>
              <w:t>25101072</w:t>
            </w:r>
          </w:p>
        </w:tc>
        <w:tc>
          <w:tcPr>
            <w:tcW w:w="993" w:type="dxa"/>
            <w:shd w:val="clear" w:color="auto" w:fill="auto"/>
          </w:tcPr>
          <w:p w14:paraId="24CA1BEB" w14:textId="77777777" w:rsidR="001A3C3F" w:rsidRPr="00473B85" w:rsidRDefault="001A3C3F" w:rsidP="001A3C3F">
            <w:pPr>
              <w:rPr>
                <w:sz w:val="16"/>
                <w:szCs w:val="16"/>
              </w:rPr>
            </w:pPr>
            <w:r w:rsidRPr="00473B85">
              <w:rPr>
                <w:sz w:val="16"/>
                <w:szCs w:val="16"/>
              </w:rPr>
              <w:t>79</w:t>
            </w:r>
          </w:p>
        </w:tc>
        <w:tc>
          <w:tcPr>
            <w:tcW w:w="2268" w:type="dxa"/>
            <w:shd w:val="clear" w:color="auto" w:fill="auto"/>
          </w:tcPr>
          <w:p w14:paraId="789DCBFA" w14:textId="77777777" w:rsidR="001A3C3F" w:rsidRPr="00473B85" w:rsidRDefault="001A3C3F" w:rsidP="001A3C3F">
            <w:pPr>
              <w:rPr>
                <w:sz w:val="16"/>
                <w:szCs w:val="16"/>
              </w:rPr>
            </w:pPr>
            <w:r>
              <w:rPr>
                <w:sz w:val="16"/>
                <w:szCs w:val="16"/>
              </w:rPr>
              <w:t>Erzsébetvárosi</w:t>
            </w:r>
            <w:r w:rsidRPr="00473B85">
              <w:rPr>
                <w:sz w:val="16"/>
                <w:szCs w:val="16"/>
              </w:rPr>
              <w:t xml:space="preserve"> Kópévár Óvoda</w:t>
            </w:r>
          </w:p>
        </w:tc>
        <w:tc>
          <w:tcPr>
            <w:tcW w:w="2551" w:type="dxa"/>
            <w:shd w:val="clear" w:color="auto" w:fill="auto"/>
          </w:tcPr>
          <w:p w14:paraId="58A72C35" w14:textId="77777777" w:rsidR="001A3C3F" w:rsidRPr="00C834B0" w:rsidRDefault="001A3C3F" w:rsidP="001A3C3F">
            <w:pPr>
              <w:rPr>
                <w:sz w:val="16"/>
                <w:szCs w:val="16"/>
              </w:rPr>
            </w:pPr>
            <w:r w:rsidRPr="00C834B0">
              <w:rPr>
                <w:sz w:val="16"/>
                <w:szCs w:val="16"/>
              </w:rPr>
              <w:t>1078 Budapest, Murányi 27.</w:t>
            </w:r>
          </w:p>
        </w:tc>
        <w:tc>
          <w:tcPr>
            <w:tcW w:w="1276" w:type="dxa"/>
            <w:shd w:val="clear" w:color="auto" w:fill="auto"/>
          </w:tcPr>
          <w:p w14:paraId="2057C6CC" w14:textId="77777777" w:rsidR="001A3C3F" w:rsidRPr="00473B85" w:rsidRDefault="001A3C3F" w:rsidP="001A3C3F">
            <w:pPr>
              <w:rPr>
                <w:sz w:val="16"/>
                <w:szCs w:val="16"/>
              </w:rPr>
            </w:pPr>
            <w:r w:rsidRPr="00473B85">
              <w:rPr>
                <w:sz w:val="16"/>
                <w:szCs w:val="16"/>
              </w:rPr>
              <w:t>22000</w:t>
            </w:r>
          </w:p>
        </w:tc>
      </w:tr>
      <w:tr w:rsidR="001A3C3F" w:rsidRPr="00473B85" w14:paraId="466239E6" w14:textId="77777777" w:rsidTr="001A3C3F">
        <w:tc>
          <w:tcPr>
            <w:tcW w:w="559" w:type="dxa"/>
            <w:shd w:val="clear" w:color="auto" w:fill="auto"/>
          </w:tcPr>
          <w:p w14:paraId="528AEF27" w14:textId="77777777" w:rsidR="001A3C3F" w:rsidRPr="00473B85" w:rsidRDefault="001A3C3F" w:rsidP="001A3C3F">
            <w:pPr>
              <w:rPr>
                <w:sz w:val="16"/>
                <w:szCs w:val="16"/>
              </w:rPr>
            </w:pPr>
          </w:p>
        </w:tc>
        <w:tc>
          <w:tcPr>
            <w:tcW w:w="1279" w:type="dxa"/>
            <w:shd w:val="clear" w:color="auto" w:fill="auto"/>
          </w:tcPr>
          <w:p w14:paraId="37059E42" w14:textId="77777777" w:rsidR="001A3C3F" w:rsidRPr="00473B85" w:rsidRDefault="001A3C3F" w:rsidP="001A3C3F"/>
        </w:tc>
        <w:tc>
          <w:tcPr>
            <w:tcW w:w="992" w:type="dxa"/>
            <w:shd w:val="clear" w:color="auto" w:fill="auto"/>
          </w:tcPr>
          <w:p w14:paraId="6D9523D0" w14:textId="77777777" w:rsidR="001A3C3F" w:rsidRPr="00473B85" w:rsidRDefault="001A3C3F" w:rsidP="001A3C3F">
            <w:pPr>
              <w:rPr>
                <w:sz w:val="16"/>
                <w:szCs w:val="16"/>
              </w:rPr>
            </w:pPr>
          </w:p>
        </w:tc>
        <w:tc>
          <w:tcPr>
            <w:tcW w:w="993" w:type="dxa"/>
            <w:shd w:val="clear" w:color="auto" w:fill="auto"/>
          </w:tcPr>
          <w:p w14:paraId="0D8BDA9A" w14:textId="77777777" w:rsidR="001A3C3F" w:rsidRPr="00473B85" w:rsidRDefault="001A3C3F" w:rsidP="001A3C3F">
            <w:pPr>
              <w:rPr>
                <w:sz w:val="16"/>
                <w:szCs w:val="16"/>
              </w:rPr>
            </w:pPr>
          </w:p>
        </w:tc>
        <w:tc>
          <w:tcPr>
            <w:tcW w:w="2268" w:type="dxa"/>
            <w:shd w:val="clear" w:color="auto" w:fill="auto"/>
          </w:tcPr>
          <w:p w14:paraId="494DF91F" w14:textId="77777777" w:rsidR="001A3C3F" w:rsidRPr="00473B85" w:rsidRDefault="001A3C3F" w:rsidP="001A3C3F"/>
        </w:tc>
        <w:tc>
          <w:tcPr>
            <w:tcW w:w="2551" w:type="dxa"/>
            <w:shd w:val="clear" w:color="auto" w:fill="auto"/>
          </w:tcPr>
          <w:p w14:paraId="4F5AF66C" w14:textId="77777777" w:rsidR="001A3C3F" w:rsidRPr="00473B85" w:rsidRDefault="001A3C3F" w:rsidP="001A3C3F">
            <w:pPr>
              <w:rPr>
                <w:b/>
                <w:sz w:val="16"/>
                <w:szCs w:val="16"/>
              </w:rPr>
            </w:pPr>
            <w:r w:rsidRPr="00473B85">
              <w:rPr>
                <w:b/>
                <w:sz w:val="16"/>
                <w:szCs w:val="16"/>
              </w:rPr>
              <w:t>Összesen:</w:t>
            </w:r>
          </w:p>
        </w:tc>
        <w:tc>
          <w:tcPr>
            <w:tcW w:w="1276" w:type="dxa"/>
            <w:shd w:val="clear" w:color="auto" w:fill="auto"/>
          </w:tcPr>
          <w:p w14:paraId="6FAC771B" w14:textId="77777777" w:rsidR="001A3C3F" w:rsidRPr="00473B85" w:rsidRDefault="001A3C3F" w:rsidP="001A3C3F">
            <w:pPr>
              <w:rPr>
                <w:b/>
                <w:sz w:val="16"/>
                <w:szCs w:val="16"/>
              </w:rPr>
            </w:pPr>
            <w:r w:rsidRPr="00473B85">
              <w:rPr>
                <w:b/>
                <w:sz w:val="16"/>
                <w:szCs w:val="16"/>
              </w:rPr>
              <w:t>99000</w:t>
            </w:r>
          </w:p>
        </w:tc>
      </w:tr>
    </w:tbl>
    <w:p w14:paraId="41540665" w14:textId="77777777" w:rsidR="001A3C3F" w:rsidRPr="009A01FA" w:rsidRDefault="001A3C3F" w:rsidP="001A3C3F">
      <w:pPr>
        <w:spacing w:after="120" w:line="276" w:lineRule="auto"/>
        <w:rPr>
          <w:b/>
          <w:bCs/>
          <w:smallCaps/>
          <w:sz w:val="20"/>
          <w:szCs w:val="20"/>
        </w:rPr>
      </w:pPr>
    </w:p>
    <w:bookmarkEnd w:id="1"/>
    <w:bookmarkEnd w:id="2"/>
    <w:bookmarkEnd w:id="3"/>
    <w:bookmarkEnd w:id="4"/>
    <w:p w14:paraId="4F86225D" w14:textId="77777777" w:rsidR="001A3C3F" w:rsidRPr="00703F36" w:rsidRDefault="001A3C3F" w:rsidP="001A3C3F"/>
    <w:p w14:paraId="67E1232C" w14:textId="77777777" w:rsidR="00C77D0B" w:rsidRPr="00476503" w:rsidRDefault="00C77D0B" w:rsidP="00C77D0B">
      <w:pPr>
        <w:spacing w:line="280" w:lineRule="atLeast"/>
        <w:jc w:val="both"/>
        <w:rPr>
          <w:rFonts w:ascii="Arial" w:hAnsi="Arial" w:cs="Arial"/>
          <w:sz w:val="20"/>
          <w:szCs w:val="20"/>
        </w:rPr>
      </w:pPr>
    </w:p>
    <w:p w14:paraId="430F4393" w14:textId="77777777" w:rsidR="00C77D0B" w:rsidRPr="00476503" w:rsidRDefault="00C77D0B" w:rsidP="00C77D0B">
      <w:pPr>
        <w:spacing w:line="280" w:lineRule="atLeast"/>
        <w:rPr>
          <w:rFonts w:ascii="Arial" w:hAnsi="Arial" w:cs="Arial"/>
          <w:sz w:val="20"/>
          <w:szCs w:val="20"/>
        </w:rPr>
      </w:pPr>
      <w:r w:rsidRPr="00476503">
        <w:rPr>
          <w:rFonts w:ascii="Arial" w:hAnsi="Arial" w:cs="Arial"/>
          <w:sz w:val="20"/>
          <w:szCs w:val="20"/>
        </w:rPr>
        <w:br w:type="page"/>
      </w:r>
    </w:p>
    <w:p w14:paraId="3BA02A28" w14:textId="77777777" w:rsidR="00C77D0B" w:rsidRPr="00476503" w:rsidRDefault="00C77D0B" w:rsidP="00C77D0B">
      <w:pPr>
        <w:spacing w:line="280" w:lineRule="atLeast"/>
        <w:jc w:val="right"/>
        <w:rPr>
          <w:rFonts w:ascii="Arial" w:hAnsi="Arial" w:cs="Arial"/>
          <w:b/>
          <w:sz w:val="20"/>
          <w:szCs w:val="20"/>
        </w:rPr>
      </w:pPr>
      <w:r w:rsidRPr="00476503">
        <w:rPr>
          <w:rFonts w:ascii="Arial" w:hAnsi="Arial" w:cs="Arial"/>
          <w:b/>
          <w:sz w:val="20"/>
          <w:szCs w:val="20"/>
        </w:rPr>
        <w:lastRenderedPageBreak/>
        <w:t>3. sz. melléklet</w:t>
      </w:r>
    </w:p>
    <w:p w14:paraId="0A7E0C83" w14:textId="77777777" w:rsidR="00C77D0B" w:rsidRPr="00476503" w:rsidRDefault="00C77D0B" w:rsidP="00C77D0B">
      <w:pPr>
        <w:spacing w:line="280" w:lineRule="atLeast"/>
        <w:jc w:val="center"/>
        <w:rPr>
          <w:rFonts w:ascii="Arial" w:hAnsi="Arial" w:cs="Arial"/>
          <w:b/>
          <w:sz w:val="20"/>
          <w:szCs w:val="20"/>
        </w:rPr>
      </w:pPr>
    </w:p>
    <w:p w14:paraId="20B2B81C" w14:textId="77777777" w:rsidR="00C77D0B" w:rsidRDefault="00C77D0B" w:rsidP="00C77D0B">
      <w:pPr>
        <w:pStyle w:val="Listaszerbekezds"/>
        <w:spacing w:after="0" w:line="280" w:lineRule="atLeast"/>
        <w:ind w:left="709"/>
        <w:jc w:val="center"/>
        <w:rPr>
          <w:rFonts w:ascii="Arial" w:hAnsi="Arial" w:cs="Arial"/>
          <w:b/>
          <w:sz w:val="20"/>
          <w:szCs w:val="20"/>
        </w:rPr>
      </w:pPr>
      <w:r w:rsidRPr="00476503">
        <w:rPr>
          <w:rFonts w:ascii="Arial" w:hAnsi="Arial" w:cs="Arial"/>
          <w:b/>
          <w:sz w:val="20"/>
          <w:szCs w:val="20"/>
        </w:rPr>
        <w:t>A földgáz mennyiség és minőség mérése és dokumentálása</w:t>
      </w:r>
    </w:p>
    <w:p w14:paraId="034DDEB2" w14:textId="77777777" w:rsidR="00C77D0B" w:rsidRDefault="00C77D0B" w:rsidP="00C77D0B">
      <w:pPr>
        <w:pStyle w:val="Listaszerbekezds"/>
        <w:spacing w:after="0" w:line="280" w:lineRule="atLeast"/>
        <w:ind w:left="709"/>
        <w:jc w:val="center"/>
        <w:rPr>
          <w:rFonts w:ascii="Arial" w:hAnsi="Arial" w:cs="Arial"/>
          <w:b/>
          <w:sz w:val="20"/>
          <w:szCs w:val="20"/>
        </w:rPr>
      </w:pPr>
    </w:p>
    <w:p w14:paraId="5D6501F1" w14:textId="77777777" w:rsidR="00C77D0B" w:rsidRPr="00476503" w:rsidRDefault="00C77D0B" w:rsidP="00C77D0B">
      <w:pPr>
        <w:pStyle w:val="Listaszerbekezds"/>
        <w:numPr>
          <w:ilvl w:val="2"/>
          <w:numId w:val="5"/>
        </w:numPr>
        <w:spacing w:after="0" w:line="280" w:lineRule="atLeast"/>
        <w:ind w:left="709"/>
        <w:jc w:val="both"/>
        <w:rPr>
          <w:rFonts w:ascii="Arial" w:hAnsi="Arial" w:cs="Arial"/>
          <w:b/>
          <w:sz w:val="20"/>
          <w:szCs w:val="20"/>
        </w:rPr>
      </w:pPr>
      <w:r w:rsidRPr="00476503">
        <w:rPr>
          <w:rFonts w:ascii="Arial" w:hAnsi="Arial" w:cs="Arial"/>
          <w:b/>
          <w:sz w:val="20"/>
          <w:szCs w:val="20"/>
        </w:rPr>
        <w:t>A földgáz mennyiség</w:t>
      </w:r>
      <w:r w:rsidRPr="00257D01">
        <w:rPr>
          <w:rFonts w:ascii="Arial" w:hAnsi="Arial" w:cs="Arial"/>
          <w:b/>
          <w:sz w:val="20"/>
          <w:szCs w:val="20"/>
        </w:rPr>
        <w:t xml:space="preserve"> </w:t>
      </w:r>
      <w:r w:rsidRPr="00476503">
        <w:rPr>
          <w:rFonts w:ascii="Arial" w:hAnsi="Arial" w:cs="Arial"/>
          <w:b/>
          <w:sz w:val="20"/>
          <w:szCs w:val="20"/>
        </w:rPr>
        <w:t>mérése és dokumentálása</w:t>
      </w:r>
    </w:p>
    <w:p w14:paraId="07086C00" w14:textId="77777777" w:rsidR="00C77D0B" w:rsidRPr="00476503" w:rsidRDefault="00C77D0B" w:rsidP="00C77D0B">
      <w:pPr>
        <w:pStyle w:val="Listaszerbekezds"/>
        <w:numPr>
          <w:ilvl w:val="0"/>
          <w:numId w:val="6"/>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mennyiségmérés és kiértékelés az idevonatkozó MSZ ISO szabványok szerint történik. Az átadott földgáz mennyiségének és minőségének mérése és kiértékelése a mérésügyi törvény és az érvényes szabványok alapján, a Magyar Kereskedelmi és Engedélyezési Hivatal (MKEH) által elfogadott vagy előírt eszközökkel és módszerekkel történik. </w:t>
      </w:r>
    </w:p>
    <w:p w14:paraId="6923E043" w14:textId="77777777"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Az átadott gázmennyiség meghatározása a fenti műszaki előírások és az MSZ 2373 szabvány szerint 15 </w:t>
      </w:r>
      <w:proofErr w:type="spellStart"/>
      <w:r w:rsidRPr="00476503">
        <w:rPr>
          <w:rFonts w:ascii="Arial" w:hAnsi="Arial" w:cs="Arial"/>
          <w:sz w:val="20"/>
          <w:szCs w:val="20"/>
          <w:vertAlign w:val="superscript"/>
        </w:rPr>
        <w:t>o</w:t>
      </w:r>
      <w:r w:rsidRPr="00476503">
        <w:rPr>
          <w:rFonts w:ascii="Arial" w:hAnsi="Arial" w:cs="Arial"/>
          <w:sz w:val="20"/>
          <w:szCs w:val="20"/>
        </w:rPr>
        <w:t>C</w:t>
      </w:r>
      <w:proofErr w:type="spellEnd"/>
      <w:r w:rsidRPr="00476503">
        <w:rPr>
          <w:rFonts w:ascii="Arial" w:hAnsi="Arial" w:cs="Arial"/>
          <w:sz w:val="20"/>
          <w:szCs w:val="20"/>
        </w:rPr>
        <w:t xml:space="preserve"> és 101.325 kPa referencia körülményeken értelmezett gnm3-ben történik. </w:t>
      </w:r>
    </w:p>
    <w:p w14:paraId="205F673F" w14:textId="77777777"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Az átadott földgáz mennyiségmérése az Elosztó/Vevő tulajdonában lévő mennyiségmérő műszerrel történik. A mennyiségmérés elvárható pontossága az MKEH által megállapított értéknek felel meg. A mennyiségmérő és tartozékai rendszeres mérésügyi ellenőrzéséről a mérő tulajdonosa köteles gondoskodni. </w:t>
      </w:r>
    </w:p>
    <w:p w14:paraId="0708ADDD" w14:textId="77777777" w:rsidR="00C77D0B" w:rsidRPr="00476503" w:rsidRDefault="00C77D0B" w:rsidP="00C77D0B">
      <w:pPr>
        <w:pStyle w:val="Listaszerbekezds"/>
        <w:numPr>
          <w:ilvl w:val="0"/>
          <w:numId w:val="6"/>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mérő tulajdonosa biztosítja, hogy az elszámoláshoz használt mérőberendezések – a teljes mérőkör minden eleme (mérőszakasz és műszerek) mindenkor kielégítik a hivatkozott szabványok és az MKEH előírásait (teljes körűen vizsgált mérőkör). Az elszámoló mérőműszerek meghibásodása esetén, amennyiben nem áll rendelkezésre helyettesítő mérő, az érintett időszakra vonatkozóan a gázmennyiség elszámolása a Vevő és az Eladó megállapodása alapján történik. </w:t>
      </w:r>
    </w:p>
    <w:p w14:paraId="73029FD2" w14:textId="77777777" w:rsidR="00C77D0B" w:rsidRPr="00476503" w:rsidRDefault="00C77D0B" w:rsidP="00C77D0B">
      <w:pPr>
        <w:pStyle w:val="Listaszerbekezds"/>
        <w:numPr>
          <w:ilvl w:val="0"/>
          <w:numId w:val="6"/>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Vevő az Elosztó tulajdonában lévő elszámoló </w:t>
      </w:r>
      <w:proofErr w:type="gramStart"/>
      <w:r w:rsidRPr="00476503">
        <w:rPr>
          <w:rFonts w:ascii="Arial" w:hAnsi="Arial" w:cs="Arial"/>
          <w:sz w:val="20"/>
          <w:szCs w:val="20"/>
        </w:rPr>
        <w:t>mérőrendszert</w:t>
      </w:r>
      <w:proofErr w:type="gramEnd"/>
      <w:r w:rsidRPr="00476503">
        <w:rPr>
          <w:rFonts w:ascii="Arial" w:hAnsi="Arial" w:cs="Arial"/>
          <w:sz w:val="20"/>
          <w:szCs w:val="20"/>
        </w:rPr>
        <w:t xml:space="preserve"> ill. a mérőrendszer elemeit az Eladó és a mérőrendszer üzemeltetője szakembereinek jelenlétében bármikor ellenőrizheti, és a cégjegyzési joggal rendelkezők által aláírt iratban kérheti azok rendkívüli ellenőrzését. Ha a rendkívüli ellenőrzés során a mérőrendszer elemeinek hibája nem haladja meg a vizsgálati bizonyítványban megengedett értéket, akkor a vizsgálat költségei a Vevőt terhelik. </w:t>
      </w:r>
    </w:p>
    <w:p w14:paraId="46BA1F65" w14:textId="77777777"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A Vevő az Elosztó tulajdonában lévő elszámolási mérőrendszer dokumentációjába, valamint az elszámolás alapját képező mennyiségi/minőségi paraméterek dokumentumaiba folyamatosan betekinthet, azokból másolatot kérhet. </w:t>
      </w:r>
    </w:p>
    <w:p w14:paraId="6D5332F1" w14:textId="77777777"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Az Eladó a Vevő tulajdonában lévő elszámoló mérőrendszert</w:t>
      </w:r>
      <w:r>
        <w:rPr>
          <w:rFonts w:ascii="Arial" w:hAnsi="Arial" w:cs="Arial"/>
          <w:sz w:val="20"/>
          <w:szCs w:val="20"/>
        </w:rPr>
        <w:t>,</w:t>
      </w:r>
      <w:r w:rsidRPr="00476503">
        <w:rPr>
          <w:rFonts w:ascii="Arial" w:hAnsi="Arial" w:cs="Arial"/>
          <w:sz w:val="20"/>
          <w:szCs w:val="20"/>
        </w:rPr>
        <w:t xml:space="preserve"> ill. a mérőrendszer elemeit az Elosztó és a Vevő szakembereinek jelenlétében bármikor ellenőrizheti, és a cégjegyzési joggal rendelkezők által aláírt iratban kérheti azok rendkívüli ellenőrzését. Ha a rendkívüli ellenőrzés során a mérőrendszer elemeinek hibája nem haladja meg a vizsgálati bizonyítványban megengedett értéket, akkor a vizsgálat költségei az Eladót terhelik. </w:t>
      </w:r>
    </w:p>
    <w:p w14:paraId="2BD62BCE" w14:textId="77777777"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Az Eladó a Vevő tulajdonában lévő elszámolási mérőrendszer dokumentációjába, valamint az elszámolás alapját képező mennyiségi/minőségi paraméterek dokumentumaiba folyamatosan betekinthet, azokról másolatot kérhet. </w:t>
      </w:r>
    </w:p>
    <w:p w14:paraId="525B592C" w14:textId="77777777" w:rsidR="00C77D0B" w:rsidRPr="00476503" w:rsidRDefault="00C77D0B" w:rsidP="00C77D0B">
      <w:pPr>
        <w:pStyle w:val="Listaszerbekezds"/>
        <w:numPr>
          <w:ilvl w:val="0"/>
          <w:numId w:val="6"/>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Mérőleolvasás és jegyzőkönyvezés</w:t>
      </w:r>
    </w:p>
    <w:p w14:paraId="1578D6F0" w14:textId="77777777" w:rsidR="00C77D0B" w:rsidRPr="00476503" w:rsidRDefault="00C77D0B" w:rsidP="00C77D0B">
      <w:pPr>
        <w:pStyle w:val="Listaszerbekezds"/>
        <w:numPr>
          <w:ilvl w:val="1"/>
          <w:numId w:val="6"/>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Az elszámoló mérők leolvasása elektronikus távleolvasással vagy helyszíni leolvasással történik. A Vevő és az Eladó megállapodhatnak abban, hogy esetenként, előzetes értesítés mellett helyszíni, személyes mérő leolvasást tartanak. </w:t>
      </w:r>
    </w:p>
    <w:p w14:paraId="57DA6285" w14:textId="77777777" w:rsidR="00C77D0B" w:rsidRPr="00476503" w:rsidRDefault="00C77D0B" w:rsidP="00C77D0B">
      <w:pPr>
        <w:pStyle w:val="Listaszerbekezds"/>
        <w:numPr>
          <w:ilvl w:val="1"/>
          <w:numId w:val="6"/>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lastRenderedPageBreak/>
        <w:t xml:space="preserve">Rendkívüli mérő leolvasást a másik Fél előzetes értesítése mellett bármelyik Fél kérhet. </w:t>
      </w:r>
    </w:p>
    <w:p w14:paraId="70025E08" w14:textId="77777777" w:rsidR="00C77D0B" w:rsidRPr="00476503" w:rsidRDefault="00C77D0B" w:rsidP="00C77D0B">
      <w:pPr>
        <w:pStyle w:val="Listaszerbekezds"/>
        <w:numPr>
          <w:ilvl w:val="1"/>
          <w:numId w:val="6"/>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A mérő leolvasásról jegyzőkönyv készül. A jegyzőkönyvnek legalább a következő adatokat kell tartalmaznia:</w:t>
      </w:r>
    </w:p>
    <w:p w14:paraId="25DE5151" w14:textId="77777777" w:rsidR="00C77D0B" w:rsidRPr="00476503" w:rsidRDefault="00C77D0B" w:rsidP="00C77D0B">
      <w:pPr>
        <w:pStyle w:val="Listaszerbekezds"/>
        <w:numPr>
          <w:ilvl w:val="0"/>
          <w:numId w:val="2"/>
        </w:numPr>
        <w:spacing w:before="120" w:after="0" w:line="280" w:lineRule="atLeast"/>
        <w:ind w:left="1134" w:hanging="425"/>
        <w:contextualSpacing w:val="0"/>
        <w:jc w:val="both"/>
        <w:rPr>
          <w:rFonts w:ascii="Arial" w:hAnsi="Arial" w:cs="Arial"/>
          <w:sz w:val="20"/>
          <w:szCs w:val="20"/>
        </w:rPr>
      </w:pPr>
      <w:r w:rsidRPr="00476503">
        <w:rPr>
          <w:rFonts w:ascii="Arial" w:hAnsi="Arial" w:cs="Arial"/>
          <w:sz w:val="20"/>
          <w:szCs w:val="20"/>
        </w:rPr>
        <w:t>a mérő azonosító adatai,</w:t>
      </w:r>
    </w:p>
    <w:p w14:paraId="5CE2665E" w14:textId="77777777" w:rsidR="00C77D0B" w:rsidRPr="00476503" w:rsidRDefault="00C77D0B" w:rsidP="00C77D0B">
      <w:pPr>
        <w:pStyle w:val="Listaszerbekezds"/>
        <w:numPr>
          <w:ilvl w:val="0"/>
          <w:numId w:val="2"/>
        </w:numPr>
        <w:spacing w:after="0" w:line="280" w:lineRule="atLeast"/>
        <w:ind w:left="1134" w:hanging="425"/>
        <w:jc w:val="both"/>
        <w:rPr>
          <w:rFonts w:ascii="Arial" w:hAnsi="Arial" w:cs="Arial"/>
          <w:sz w:val="20"/>
          <w:szCs w:val="20"/>
        </w:rPr>
      </w:pPr>
      <w:r w:rsidRPr="00476503">
        <w:rPr>
          <w:rFonts w:ascii="Arial" w:hAnsi="Arial" w:cs="Arial"/>
          <w:sz w:val="20"/>
          <w:szCs w:val="20"/>
        </w:rPr>
        <w:t>a mérő leolvasás időpontja és módja (távleolvasás, helyszíni leolvasás),</w:t>
      </w:r>
    </w:p>
    <w:p w14:paraId="747E0B19" w14:textId="77777777" w:rsidR="00C77D0B" w:rsidRPr="00476503" w:rsidRDefault="00C77D0B" w:rsidP="00C77D0B">
      <w:pPr>
        <w:pStyle w:val="Listaszerbekezds"/>
        <w:numPr>
          <w:ilvl w:val="0"/>
          <w:numId w:val="2"/>
        </w:numPr>
        <w:spacing w:after="0" w:line="280" w:lineRule="atLeast"/>
        <w:ind w:left="1134" w:hanging="425"/>
        <w:jc w:val="both"/>
        <w:rPr>
          <w:rFonts w:ascii="Arial" w:hAnsi="Arial" w:cs="Arial"/>
          <w:sz w:val="20"/>
          <w:szCs w:val="20"/>
        </w:rPr>
      </w:pPr>
      <w:r w:rsidRPr="00476503">
        <w:rPr>
          <w:rFonts w:ascii="Arial" w:hAnsi="Arial" w:cs="Arial"/>
          <w:sz w:val="20"/>
          <w:szCs w:val="20"/>
        </w:rPr>
        <w:t xml:space="preserve">a mérőn leolvasott mennyiség, </w:t>
      </w:r>
    </w:p>
    <w:p w14:paraId="227CADF4" w14:textId="77777777" w:rsidR="00C77D0B" w:rsidRPr="00476503" w:rsidRDefault="00C77D0B" w:rsidP="00C77D0B">
      <w:pPr>
        <w:pStyle w:val="Listaszerbekezds"/>
        <w:numPr>
          <w:ilvl w:val="0"/>
          <w:numId w:val="2"/>
        </w:numPr>
        <w:spacing w:after="0" w:line="280" w:lineRule="atLeast"/>
        <w:ind w:left="1134" w:hanging="425"/>
        <w:jc w:val="both"/>
        <w:rPr>
          <w:rFonts w:ascii="Arial" w:hAnsi="Arial" w:cs="Arial"/>
          <w:sz w:val="20"/>
          <w:szCs w:val="20"/>
        </w:rPr>
      </w:pPr>
      <w:r w:rsidRPr="00476503">
        <w:rPr>
          <w:rFonts w:ascii="Arial" w:hAnsi="Arial" w:cs="Arial"/>
          <w:sz w:val="20"/>
          <w:szCs w:val="20"/>
        </w:rPr>
        <w:t xml:space="preserve">korrektoron leolvasott korrigált és üzemi mennyiség, </w:t>
      </w:r>
    </w:p>
    <w:p w14:paraId="242A2476" w14:textId="77777777" w:rsidR="00C77D0B" w:rsidRPr="00476503" w:rsidRDefault="00C77D0B" w:rsidP="00C77D0B">
      <w:pPr>
        <w:pStyle w:val="Listaszerbekezds"/>
        <w:numPr>
          <w:ilvl w:val="0"/>
          <w:numId w:val="2"/>
        </w:numPr>
        <w:spacing w:after="0" w:line="280" w:lineRule="atLeast"/>
        <w:ind w:left="1134" w:hanging="425"/>
        <w:jc w:val="both"/>
        <w:rPr>
          <w:rFonts w:ascii="Arial" w:hAnsi="Arial" w:cs="Arial"/>
          <w:sz w:val="20"/>
          <w:szCs w:val="20"/>
        </w:rPr>
      </w:pPr>
      <w:r w:rsidRPr="00476503">
        <w:rPr>
          <w:rFonts w:ascii="Arial" w:hAnsi="Arial" w:cs="Arial"/>
          <w:sz w:val="20"/>
          <w:szCs w:val="20"/>
        </w:rPr>
        <w:t xml:space="preserve">a mérő leolvasását aláíró személyek olvasható neve és aláírása. </w:t>
      </w:r>
    </w:p>
    <w:p w14:paraId="7FC58CE5" w14:textId="77777777" w:rsidR="00C77D0B" w:rsidRPr="00476503" w:rsidRDefault="00C77D0B" w:rsidP="00C77D0B">
      <w:pPr>
        <w:pStyle w:val="Listaszerbekezds"/>
        <w:numPr>
          <w:ilvl w:val="1"/>
          <w:numId w:val="6"/>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Vevő írásban hatalmazza fel a mérő leolvasási jegyzőkönyv aláírására jogosult személyeket. A felhatalmazás egy példányát előzetesen meg kell küldeni az Eladónak. </w:t>
      </w:r>
    </w:p>
    <w:p w14:paraId="58BB18B6" w14:textId="77777777" w:rsidR="00C77D0B" w:rsidRPr="00476503" w:rsidRDefault="00C77D0B" w:rsidP="00C77D0B">
      <w:pPr>
        <w:pStyle w:val="Listaszerbekezds"/>
        <w:numPr>
          <w:ilvl w:val="1"/>
          <w:numId w:val="6"/>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Az Eladó helyett az Elosztó jár el a mérő leolvasásnál és jegyzőkönyvezésnél. </w:t>
      </w:r>
    </w:p>
    <w:p w14:paraId="1CAFF122" w14:textId="77777777" w:rsidR="00C77D0B" w:rsidRPr="00476503" w:rsidRDefault="00C77D0B" w:rsidP="00C77D0B">
      <w:pPr>
        <w:pStyle w:val="Listaszerbekezds"/>
        <w:numPr>
          <w:ilvl w:val="2"/>
          <w:numId w:val="5"/>
        </w:numPr>
        <w:spacing w:before="36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A földgáz minőség mérése és dokumentálása</w:t>
      </w:r>
    </w:p>
    <w:p w14:paraId="24C27839" w14:textId="77777777" w:rsidR="00C77D0B" w:rsidRPr="00476503" w:rsidRDefault="00C77D0B" w:rsidP="00C77D0B">
      <w:pPr>
        <w:pStyle w:val="Listaszerbekezds"/>
        <w:numPr>
          <w:ilvl w:val="0"/>
          <w:numId w:val="7"/>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Ha az Eladó által felajánlott, a szerződött minőségtől eltérő minőségű földgáz átvételét a Vevő elutasítja, akkor az át nem vett eltérő minőségű földgáz mennyiségét az átvételi kötelezettségből le kell vonni. </w:t>
      </w:r>
    </w:p>
    <w:p w14:paraId="538AF880" w14:textId="77777777" w:rsidR="00C77D0B" w:rsidRPr="00476503" w:rsidRDefault="00C77D0B" w:rsidP="00C77D0B">
      <w:pPr>
        <w:pStyle w:val="Listaszerbekezds"/>
        <w:numPr>
          <w:ilvl w:val="0"/>
          <w:numId w:val="7"/>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A gázminőség egyes jellemzőire vonatkozó reklamáció esetén a Vevőnek az Ü</w:t>
      </w:r>
      <w:r>
        <w:rPr>
          <w:rFonts w:ascii="Arial" w:hAnsi="Arial" w:cs="Arial"/>
          <w:sz w:val="20"/>
          <w:szCs w:val="20"/>
        </w:rPr>
        <w:t>KSZ</w:t>
      </w:r>
      <w:r w:rsidRPr="00476503">
        <w:rPr>
          <w:rFonts w:ascii="Arial" w:hAnsi="Arial" w:cs="Arial"/>
          <w:sz w:val="20"/>
          <w:szCs w:val="20"/>
        </w:rPr>
        <w:t xml:space="preserve"> alapján kell eljárnia. </w:t>
      </w:r>
    </w:p>
    <w:p w14:paraId="156C1F85" w14:textId="77777777" w:rsidR="00C77D0B" w:rsidRPr="00476503" w:rsidRDefault="00C77D0B" w:rsidP="00C77D0B">
      <w:pPr>
        <w:pStyle w:val="Listaszerbekezds"/>
        <w:numPr>
          <w:ilvl w:val="2"/>
          <w:numId w:val="5"/>
        </w:numPr>
        <w:spacing w:before="36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Mérőrendszerek ellenőrzése, reklamáció</w:t>
      </w:r>
    </w:p>
    <w:p w14:paraId="7001DCB3" w14:textId="77777777" w:rsidR="00C77D0B" w:rsidRPr="00476503" w:rsidRDefault="00C77D0B" w:rsidP="00C77D0B">
      <w:pPr>
        <w:spacing w:before="240" w:line="280" w:lineRule="atLeast"/>
        <w:ind w:left="709"/>
        <w:jc w:val="both"/>
        <w:rPr>
          <w:rFonts w:ascii="Arial" w:hAnsi="Arial" w:cs="Arial"/>
          <w:sz w:val="20"/>
          <w:szCs w:val="20"/>
        </w:rPr>
      </w:pPr>
      <w:r w:rsidRPr="00476503">
        <w:rPr>
          <w:rFonts w:ascii="Arial" w:hAnsi="Arial" w:cs="Arial"/>
          <w:sz w:val="20"/>
          <w:szCs w:val="20"/>
        </w:rPr>
        <w:t xml:space="preserve">A Vevő bármikor kérheti a mennyiségi és a minőségi mérőrendszer rendkívüli vizsgálatát. Ha a rendkívüli vizsgálat során a mérőrendszer elemeinek hibája nem haladja meg a vizsgálati bizonyítványban megengedett értéket, akkor a vizsgálat költségei a Vevőt terhelik. </w:t>
      </w:r>
    </w:p>
    <w:p w14:paraId="127C9F63" w14:textId="77777777" w:rsidR="00C77D0B" w:rsidRPr="00476503" w:rsidRDefault="00C77D0B" w:rsidP="00C77D0B">
      <w:pPr>
        <w:spacing w:line="280" w:lineRule="atLeast"/>
        <w:jc w:val="both"/>
        <w:rPr>
          <w:rFonts w:ascii="Arial" w:hAnsi="Arial" w:cs="Arial"/>
          <w:sz w:val="20"/>
          <w:szCs w:val="20"/>
        </w:rPr>
      </w:pPr>
    </w:p>
    <w:p w14:paraId="51FB6338" w14:textId="77777777" w:rsidR="00C77D0B" w:rsidRPr="00476503" w:rsidRDefault="00C77D0B" w:rsidP="00C77D0B">
      <w:pPr>
        <w:spacing w:line="280" w:lineRule="atLeast"/>
        <w:jc w:val="both"/>
        <w:rPr>
          <w:rFonts w:ascii="Arial" w:hAnsi="Arial" w:cs="Arial"/>
          <w:sz w:val="20"/>
          <w:szCs w:val="20"/>
        </w:rPr>
      </w:pPr>
    </w:p>
    <w:p w14:paraId="341A3569" w14:textId="77777777" w:rsidR="00C77D0B" w:rsidRPr="00476503" w:rsidRDefault="00C77D0B" w:rsidP="00C77D0B">
      <w:pPr>
        <w:spacing w:line="280" w:lineRule="atLeast"/>
        <w:rPr>
          <w:rFonts w:ascii="Arial" w:hAnsi="Arial" w:cs="Arial"/>
          <w:sz w:val="20"/>
          <w:szCs w:val="20"/>
        </w:rPr>
      </w:pPr>
      <w:r w:rsidRPr="00476503">
        <w:rPr>
          <w:rFonts w:ascii="Arial" w:hAnsi="Arial" w:cs="Arial"/>
          <w:sz w:val="20"/>
          <w:szCs w:val="20"/>
        </w:rPr>
        <w:br w:type="page"/>
      </w:r>
    </w:p>
    <w:p w14:paraId="6C7FBD5B" w14:textId="77777777" w:rsidR="00C77D0B" w:rsidRPr="00476503" w:rsidRDefault="00C77D0B" w:rsidP="00C77D0B">
      <w:pPr>
        <w:spacing w:line="280" w:lineRule="atLeast"/>
        <w:jc w:val="right"/>
        <w:rPr>
          <w:rFonts w:ascii="Arial" w:hAnsi="Arial" w:cs="Arial"/>
          <w:b/>
          <w:sz w:val="20"/>
          <w:szCs w:val="20"/>
        </w:rPr>
      </w:pPr>
      <w:r w:rsidRPr="00476503">
        <w:rPr>
          <w:rFonts w:ascii="Arial" w:hAnsi="Arial" w:cs="Arial"/>
          <w:b/>
          <w:sz w:val="20"/>
          <w:szCs w:val="20"/>
        </w:rPr>
        <w:lastRenderedPageBreak/>
        <w:t xml:space="preserve">4. sz. melléklet </w:t>
      </w:r>
    </w:p>
    <w:p w14:paraId="7B903F72" w14:textId="77777777" w:rsidR="00C77D0B" w:rsidRPr="00476503" w:rsidRDefault="00C77D0B" w:rsidP="00C77D0B">
      <w:pPr>
        <w:spacing w:line="280" w:lineRule="atLeast"/>
        <w:jc w:val="right"/>
        <w:rPr>
          <w:rFonts w:ascii="Arial" w:hAnsi="Arial" w:cs="Arial"/>
          <w:b/>
          <w:sz w:val="20"/>
          <w:szCs w:val="20"/>
        </w:rPr>
      </w:pPr>
    </w:p>
    <w:p w14:paraId="67DEEE20" w14:textId="77777777" w:rsidR="00C77D0B" w:rsidRPr="00476503" w:rsidRDefault="00C77D0B" w:rsidP="00C77D0B">
      <w:pPr>
        <w:spacing w:after="240" w:line="280" w:lineRule="atLeast"/>
        <w:jc w:val="center"/>
        <w:rPr>
          <w:rFonts w:ascii="Arial" w:hAnsi="Arial" w:cs="Arial"/>
          <w:b/>
          <w:sz w:val="20"/>
          <w:szCs w:val="20"/>
        </w:rPr>
      </w:pPr>
      <w:r w:rsidRPr="00476503">
        <w:rPr>
          <w:rFonts w:ascii="Arial" w:hAnsi="Arial" w:cs="Arial"/>
          <w:b/>
          <w:sz w:val="20"/>
          <w:szCs w:val="20"/>
        </w:rPr>
        <w:t>Korlátozás</w:t>
      </w:r>
    </w:p>
    <w:p w14:paraId="6E622940" w14:textId="77777777" w:rsidR="00C77D0B" w:rsidRDefault="00C77D0B" w:rsidP="00C77D0B">
      <w:pPr>
        <w:spacing w:after="240" w:line="280" w:lineRule="atLeast"/>
        <w:jc w:val="both"/>
        <w:rPr>
          <w:rFonts w:ascii="Arial" w:hAnsi="Arial" w:cs="Arial"/>
          <w:sz w:val="20"/>
          <w:szCs w:val="20"/>
        </w:rPr>
      </w:pPr>
      <w:r>
        <w:rPr>
          <w:rFonts w:ascii="Arial" w:hAnsi="Arial" w:cs="Arial"/>
          <w:sz w:val="20"/>
          <w:szCs w:val="20"/>
        </w:rPr>
        <w:t xml:space="preserve">A 265/2009 (XII. 1.) Korm. rendelet meghatározza azokat a jogi feltételeket, melyek között az Eladó illetve az Elosztó a gázszolgáltatásban fellépő rendkívüli helyzetek kezelésére intézkedéseket tehet a gázrendszer üzemállapotának fenntartására. A korlátozás a MEKH által jóváhagyott korlátozási menetrend szerint kerül végrehajtásra. </w:t>
      </w:r>
    </w:p>
    <w:p w14:paraId="46D55E1B" w14:textId="77777777" w:rsidR="00C77D0B" w:rsidRDefault="00C77D0B" w:rsidP="00C77D0B">
      <w:pPr>
        <w:spacing w:line="280" w:lineRule="atLeast"/>
        <w:jc w:val="both"/>
        <w:rPr>
          <w:rFonts w:ascii="Arial" w:hAnsi="Arial" w:cs="Arial"/>
          <w:sz w:val="20"/>
          <w:szCs w:val="20"/>
        </w:rPr>
      </w:pPr>
      <w:r>
        <w:rPr>
          <w:rFonts w:ascii="Arial" w:hAnsi="Arial" w:cs="Arial"/>
          <w:sz w:val="20"/>
          <w:szCs w:val="20"/>
        </w:rPr>
        <w:t>A vonatkozó jogszabályok szerint meghatározott kategóriák figyelembevételével a Vevő által lekötött teljesítmények korlátozási besorolása a következő:</w:t>
      </w:r>
    </w:p>
    <w:p w14:paraId="607DA263" w14:textId="77777777" w:rsidR="00650124" w:rsidRDefault="00650124" w:rsidP="00C77D0B">
      <w:pPr>
        <w:spacing w:line="280" w:lineRule="atLeast"/>
        <w:jc w:val="both"/>
        <w:rPr>
          <w:rFonts w:ascii="Arial" w:hAnsi="Arial" w:cs="Arial"/>
          <w:sz w:val="20"/>
          <w:szCs w:val="20"/>
        </w:rPr>
      </w:pPr>
    </w:p>
    <w:tbl>
      <w:tblPr>
        <w:tblStyle w:val="Rcsostblzat"/>
        <w:tblW w:w="0" w:type="auto"/>
        <w:tblLook w:val="04A0" w:firstRow="1" w:lastRow="0" w:firstColumn="1" w:lastColumn="0" w:noHBand="0" w:noVBand="1"/>
      </w:tblPr>
      <w:tblGrid>
        <w:gridCol w:w="2902"/>
        <w:gridCol w:w="2074"/>
        <w:gridCol w:w="1400"/>
        <w:gridCol w:w="1480"/>
        <w:gridCol w:w="1206"/>
      </w:tblGrid>
      <w:tr w:rsidR="004E4F73" w:rsidRPr="004E4F73" w14:paraId="18905F68" w14:textId="77777777" w:rsidTr="00FC412F">
        <w:trPr>
          <w:trHeight w:val="900"/>
        </w:trPr>
        <w:tc>
          <w:tcPr>
            <w:tcW w:w="2902" w:type="dxa"/>
            <w:hideMark/>
          </w:tcPr>
          <w:p w14:paraId="43E2E709" w14:textId="77777777" w:rsidR="004E4F73" w:rsidRPr="004E4F73" w:rsidRDefault="004E4F73" w:rsidP="00FC412F">
            <w:pPr>
              <w:spacing w:line="280" w:lineRule="atLeast"/>
              <w:jc w:val="center"/>
              <w:rPr>
                <w:rFonts w:ascii="Arial" w:hAnsi="Arial" w:cs="Arial"/>
                <w:sz w:val="20"/>
                <w:szCs w:val="20"/>
              </w:rPr>
            </w:pPr>
            <w:r w:rsidRPr="004E4F73">
              <w:rPr>
                <w:rFonts w:ascii="Arial" w:hAnsi="Arial" w:cs="Arial"/>
                <w:sz w:val="20"/>
                <w:szCs w:val="20"/>
              </w:rPr>
              <w:t>Cím</w:t>
            </w:r>
          </w:p>
        </w:tc>
        <w:tc>
          <w:tcPr>
            <w:tcW w:w="2074" w:type="dxa"/>
            <w:hideMark/>
          </w:tcPr>
          <w:p w14:paraId="72C60A2D" w14:textId="77777777" w:rsidR="004E4F73" w:rsidRPr="004E4F73" w:rsidRDefault="004E4F73" w:rsidP="00FC412F">
            <w:pPr>
              <w:spacing w:line="280" w:lineRule="atLeast"/>
              <w:jc w:val="center"/>
              <w:rPr>
                <w:rFonts w:ascii="Arial" w:hAnsi="Arial" w:cs="Arial"/>
                <w:sz w:val="20"/>
                <w:szCs w:val="20"/>
              </w:rPr>
            </w:pPr>
            <w:r w:rsidRPr="004E4F73">
              <w:rPr>
                <w:rFonts w:ascii="Arial" w:hAnsi="Arial" w:cs="Arial"/>
                <w:sz w:val="20"/>
                <w:szCs w:val="20"/>
              </w:rPr>
              <w:t>POD</w:t>
            </w:r>
          </w:p>
        </w:tc>
        <w:tc>
          <w:tcPr>
            <w:tcW w:w="1400" w:type="dxa"/>
            <w:hideMark/>
          </w:tcPr>
          <w:p w14:paraId="32814C3F" w14:textId="77777777" w:rsidR="004E4F73" w:rsidRPr="004E4F73" w:rsidRDefault="004E4F73" w:rsidP="00FC412F">
            <w:pPr>
              <w:spacing w:line="280" w:lineRule="atLeast"/>
              <w:jc w:val="center"/>
              <w:rPr>
                <w:rFonts w:ascii="Arial" w:hAnsi="Arial" w:cs="Arial"/>
                <w:sz w:val="20"/>
                <w:szCs w:val="20"/>
              </w:rPr>
            </w:pPr>
            <w:r w:rsidRPr="004E4F73">
              <w:rPr>
                <w:rFonts w:ascii="Arial" w:hAnsi="Arial" w:cs="Arial"/>
                <w:sz w:val="20"/>
                <w:szCs w:val="20"/>
              </w:rPr>
              <w:t>Éves kapacitásdíj Ft/m3/h/év</w:t>
            </w:r>
          </w:p>
        </w:tc>
        <w:tc>
          <w:tcPr>
            <w:tcW w:w="1480" w:type="dxa"/>
            <w:hideMark/>
          </w:tcPr>
          <w:p w14:paraId="2556D5F2" w14:textId="77777777" w:rsidR="004E4F73" w:rsidRPr="004E4F73" w:rsidRDefault="004E4F73" w:rsidP="00FC412F">
            <w:pPr>
              <w:spacing w:line="280" w:lineRule="atLeast"/>
              <w:jc w:val="center"/>
              <w:rPr>
                <w:rFonts w:ascii="Arial" w:hAnsi="Arial" w:cs="Arial"/>
                <w:sz w:val="20"/>
                <w:szCs w:val="20"/>
              </w:rPr>
            </w:pPr>
            <w:r w:rsidRPr="004E4F73">
              <w:rPr>
                <w:rFonts w:ascii="Arial" w:hAnsi="Arial" w:cs="Arial"/>
                <w:sz w:val="20"/>
                <w:szCs w:val="20"/>
              </w:rPr>
              <w:t>Éves lekötött kapacitás m3/h</w:t>
            </w:r>
          </w:p>
        </w:tc>
        <w:tc>
          <w:tcPr>
            <w:tcW w:w="1206" w:type="dxa"/>
            <w:hideMark/>
          </w:tcPr>
          <w:p w14:paraId="0F5A5C37" w14:textId="77777777" w:rsidR="004E4F73" w:rsidRPr="004E4F73" w:rsidRDefault="004E4F73" w:rsidP="00FC412F">
            <w:pPr>
              <w:spacing w:line="280" w:lineRule="atLeast"/>
              <w:jc w:val="center"/>
              <w:rPr>
                <w:rFonts w:ascii="Arial" w:hAnsi="Arial" w:cs="Arial"/>
                <w:sz w:val="20"/>
                <w:szCs w:val="20"/>
              </w:rPr>
            </w:pPr>
            <w:r w:rsidRPr="004E4F73">
              <w:rPr>
                <w:rFonts w:ascii="Arial" w:hAnsi="Arial" w:cs="Arial"/>
                <w:sz w:val="20"/>
                <w:szCs w:val="20"/>
              </w:rPr>
              <w:t>Korlátozási kategória</w:t>
            </w:r>
          </w:p>
        </w:tc>
      </w:tr>
      <w:tr w:rsidR="004E4F73" w:rsidRPr="004E4F73" w14:paraId="6A9F0FE4" w14:textId="77777777" w:rsidTr="00FC412F">
        <w:trPr>
          <w:trHeight w:val="474"/>
        </w:trPr>
        <w:tc>
          <w:tcPr>
            <w:tcW w:w="9062" w:type="dxa"/>
            <w:gridSpan w:val="5"/>
            <w:vAlign w:val="center"/>
            <w:hideMark/>
          </w:tcPr>
          <w:p w14:paraId="75A8DFCF" w14:textId="77777777" w:rsidR="004E4F73" w:rsidRPr="004E4F73" w:rsidRDefault="004E4F73" w:rsidP="00FC412F">
            <w:pPr>
              <w:spacing w:line="280" w:lineRule="atLeast"/>
              <w:jc w:val="center"/>
              <w:rPr>
                <w:rFonts w:ascii="Arial" w:hAnsi="Arial" w:cs="Arial"/>
                <w:b/>
                <w:bCs/>
                <w:sz w:val="20"/>
                <w:szCs w:val="20"/>
              </w:rPr>
            </w:pPr>
            <w:r w:rsidRPr="004E4F73">
              <w:rPr>
                <w:rFonts w:ascii="Arial" w:hAnsi="Arial" w:cs="Arial"/>
                <w:b/>
                <w:bCs/>
                <w:sz w:val="20"/>
                <w:szCs w:val="20"/>
              </w:rPr>
              <w:t>Erzsébetvárosi Polgármesteri Hivatal</w:t>
            </w:r>
          </w:p>
        </w:tc>
      </w:tr>
      <w:tr w:rsidR="004E4F73" w:rsidRPr="004E4F73" w14:paraId="20CB7D10" w14:textId="77777777" w:rsidTr="00FC412F">
        <w:trPr>
          <w:trHeight w:val="690"/>
        </w:trPr>
        <w:tc>
          <w:tcPr>
            <w:tcW w:w="2902" w:type="dxa"/>
            <w:vAlign w:val="center"/>
            <w:hideMark/>
          </w:tcPr>
          <w:p w14:paraId="73319C3B" w14:textId="77777777" w:rsidR="004E4F73" w:rsidRPr="004E4F73" w:rsidRDefault="004E4F73" w:rsidP="00FC412F">
            <w:pPr>
              <w:spacing w:line="280" w:lineRule="atLeast"/>
              <w:jc w:val="center"/>
              <w:rPr>
                <w:rFonts w:ascii="Arial" w:hAnsi="Arial" w:cs="Arial"/>
                <w:sz w:val="20"/>
                <w:szCs w:val="20"/>
              </w:rPr>
            </w:pPr>
            <w:r w:rsidRPr="004E4F73">
              <w:rPr>
                <w:rFonts w:ascii="Arial" w:hAnsi="Arial" w:cs="Arial"/>
                <w:sz w:val="20"/>
                <w:szCs w:val="20"/>
              </w:rPr>
              <w:t>1073 Budapest, Erzsébet krt. 6.</w:t>
            </w:r>
          </w:p>
        </w:tc>
        <w:tc>
          <w:tcPr>
            <w:tcW w:w="2074" w:type="dxa"/>
            <w:noWrap/>
            <w:vAlign w:val="center"/>
            <w:hideMark/>
          </w:tcPr>
          <w:p w14:paraId="51436DAE" w14:textId="77777777" w:rsidR="004E4F73" w:rsidRPr="004E4F73" w:rsidRDefault="004E4F73" w:rsidP="00FC412F">
            <w:pPr>
              <w:spacing w:line="280" w:lineRule="atLeast"/>
              <w:jc w:val="center"/>
              <w:rPr>
                <w:rFonts w:ascii="Arial" w:hAnsi="Arial" w:cs="Arial"/>
                <w:sz w:val="20"/>
                <w:szCs w:val="20"/>
              </w:rPr>
            </w:pPr>
            <w:r w:rsidRPr="004E4F73">
              <w:rPr>
                <w:rFonts w:ascii="Arial" w:hAnsi="Arial" w:cs="Arial"/>
                <w:sz w:val="20"/>
                <w:szCs w:val="20"/>
              </w:rPr>
              <w:t>39N060001947000X</w:t>
            </w:r>
          </w:p>
        </w:tc>
        <w:tc>
          <w:tcPr>
            <w:tcW w:w="1400" w:type="dxa"/>
            <w:noWrap/>
            <w:vAlign w:val="center"/>
            <w:hideMark/>
          </w:tcPr>
          <w:p w14:paraId="22D39BEE" w14:textId="77777777" w:rsidR="004E4F73" w:rsidRPr="004E4F73" w:rsidRDefault="004E4F73" w:rsidP="00FC412F">
            <w:pPr>
              <w:spacing w:line="280" w:lineRule="atLeast"/>
              <w:jc w:val="center"/>
              <w:rPr>
                <w:rFonts w:ascii="Arial" w:hAnsi="Arial" w:cs="Arial"/>
                <w:sz w:val="20"/>
                <w:szCs w:val="20"/>
              </w:rPr>
            </w:pPr>
            <w:r w:rsidRPr="004E4F73">
              <w:rPr>
                <w:rFonts w:ascii="Arial" w:hAnsi="Arial" w:cs="Arial"/>
                <w:sz w:val="20"/>
                <w:szCs w:val="20"/>
              </w:rPr>
              <w:t>22 283</w:t>
            </w:r>
          </w:p>
        </w:tc>
        <w:tc>
          <w:tcPr>
            <w:tcW w:w="1480" w:type="dxa"/>
            <w:noWrap/>
            <w:vAlign w:val="center"/>
            <w:hideMark/>
          </w:tcPr>
          <w:p w14:paraId="2B11CCA2" w14:textId="77777777" w:rsidR="004E4F73" w:rsidRPr="004E4F73" w:rsidRDefault="004E4F73" w:rsidP="00FC412F">
            <w:pPr>
              <w:spacing w:line="280" w:lineRule="atLeast"/>
              <w:jc w:val="center"/>
              <w:rPr>
                <w:rFonts w:ascii="Arial" w:hAnsi="Arial" w:cs="Arial"/>
                <w:sz w:val="20"/>
                <w:szCs w:val="20"/>
              </w:rPr>
            </w:pPr>
            <w:r w:rsidRPr="004E4F73">
              <w:rPr>
                <w:rFonts w:ascii="Arial" w:hAnsi="Arial" w:cs="Arial"/>
                <w:sz w:val="20"/>
                <w:szCs w:val="20"/>
              </w:rPr>
              <w:t>100</w:t>
            </w:r>
          </w:p>
        </w:tc>
        <w:tc>
          <w:tcPr>
            <w:tcW w:w="1206" w:type="dxa"/>
            <w:noWrap/>
            <w:vAlign w:val="center"/>
            <w:hideMark/>
          </w:tcPr>
          <w:p w14:paraId="64E42E27" w14:textId="5E4A40E5" w:rsidR="004E4F73" w:rsidRPr="004E4F73" w:rsidRDefault="004E4F73" w:rsidP="00FC412F">
            <w:pPr>
              <w:spacing w:line="280" w:lineRule="atLeast"/>
              <w:jc w:val="center"/>
              <w:rPr>
                <w:rFonts w:ascii="Arial" w:hAnsi="Arial" w:cs="Arial"/>
                <w:sz w:val="20"/>
                <w:szCs w:val="20"/>
              </w:rPr>
            </w:pPr>
            <w:r w:rsidRPr="004E4F73">
              <w:rPr>
                <w:rFonts w:ascii="Arial" w:hAnsi="Arial" w:cs="Arial"/>
                <w:sz w:val="20"/>
                <w:szCs w:val="20"/>
              </w:rPr>
              <w:t>V.</w:t>
            </w:r>
          </w:p>
        </w:tc>
      </w:tr>
      <w:tr w:rsidR="004E4F73" w:rsidRPr="004E4F73" w14:paraId="4D4925BC" w14:textId="77777777" w:rsidTr="00FC412F">
        <w:trPr>
          <w:trHeight w:val="1035"/>
        </w:trPr>
        <w:tc>
          <w:tcPr>
            <w:tcW w:w="2902" w:type="dxa"/>
            <w:vAlign w:val="center"/>
            <w:hideMark/>
          </w:tcPr>
          <w:p w14:paraId="3989A20F" w14:textId="77777777" w:rsidR="004E4F73" w:rsidRPr="004E4F73" w:rsidRDefault="004E4F73" w:rsidP="00FC412F">
            <w:pPr>
              <w:spacing w:line="280" w:lineRule="atLeast"/>
              <w:jc w:val="center"/>
              <w:rPr>
                <w:rFonts w:ascii="Arial" w:hAnsi="Arial" w:cs="Arial"/>
                <w:sz w:val="20"/>
                <w:szCs w:val="20"/>
              </w:rPr>
            </w:pPr>
            <w:r w:rsidRPr="004E4F73">
              <w:rPr>
                <w:rFonts w:ascii="Arial" w:hAnsi="Arial" w:cs="Arial"/>
                <w:sz w:val="20"/>
                <w:szCs w:val="20"/>
              </w:rPr>
              <w:t>1076 Budapest, Garay u. 5.</w:t>
            </w:r>
          </w:p>
        </w:tc>
        <w:tc>
          <w:tcPr>
            <w:tcW w:w="2074" w:type="dxa"/>
            <w:noWrap/>
            <w:vAlign w:val="center"/>
            <w:hideMark/>
          </w:tcPr>
          <w:p w14:paraId="701AEBB8" w14:textId="77777777" w:rsidR="004E4F73" w:rsidRPr="004E4F73" w:rsidRDefault="004E4F73" w:rsidP="00FC412F">
            <w:pPr>
              <w:spacing w:line="280" w:lineRule="atLeast"/>
              <w:jc w:val="center"/>
              <w:rPr>
                <w:rFonts w:ascii="Arial" w:hAnsi="Arial" w:cs="Arial"/>
                <w:sz w:val="20"/>
                <w:szCs w:val="20"/>
              </w:rPr>
            </w:pPr>
            <w:r w:rsidRPr="004E4F73">
              <w:rPr>
                <w:rFonts w:ascii="Arial" w:hAnsi="Arial" w:cs="Arial"/>
                <w:sz w:val="20"/>
                <w:szCs w:val="20"/>
              </w:rPr>
              <w:t>39N060001938000Y</w:t>
            </w:r>
          </w:p>
        </w:tc>
        <w:tc>
          <w:tcPr>
            <w:tcW w:w="1400" w:type="dxa"/>
            <w:noWrap/>
            <w:vAlign w:val="center"/>
            <w:hideMark/>
          </w:tcPr>
          <w:p w14:paraId="53D1DC9E" w14:textId="77777777" w:rsidR="004E4F73" w:rsidRPr="004E4F73" w:rsidRDefault="004E4F73" w:rsidP="00FC412F">
            <w:pPr>
              <w:spacing w:line="280" w:lineRule="atLeast"/>
              <w:jc w:val="center"/>
              <w:rPr>
                <w:rFonts w:ascii="Arial" w:hAnsi="Arial" w:cs="Arial"/>
                <w:sz w:val="20"/>
                <w:szCs w:val="20"/>
              </w:rPr>
            </w:pPr>
            <w:r w:rsidRPr="004E4F73">
              <w:rPr>
                <w:rFonts w:ascii="Arial" w:hAnsi="Arial" w:cs="Arial"/>
                <w:sz w:val="20"/>
                <w:szCs w:val="20"/>
              </w:rPr>
              <w:t>24 857</w:t>
            </w:r>
          </w:p>
        </w:tc>
        <w:tc>
          <w:tcPr>
            <w:tcW w:w="1480" w:type="dxa"/>
            <w:noWrap/>
            <w:vAlign w:val="center"/>
            <w:hideMark/>
          </w:tcPr>
          <w:p w14:paraId="35096D18" w14:textId="77777777" w:rsidR="004E4F73" w:rsidRPr="004E4F73" w:rsidRDefault="004E4F73" w:rsidP="00FC412F">
            <w:pPr>
              <w:spacing w:line="280" w:lineRule="atLeast"/>
              <w:jc w:val="center"/>
              <w:rPr>
                <w:rFonts w:ascii="Arial" w:hAnsi="Arial" w:cs="Arial"/>
                <w:sz w:val="20"/>
                <w:szCs w:val="20"/>
              </w:rPr>
            </w:pPr>
            <w:r w:rsidRPr="004E4F73">
              <w:rPr>
                <w:rFonts w:ascii="Arial" w:hAnsi="Arial" w:cs="Arial"/>
                <w:sz w:val="20"/>
                <w:szCs w:val="20"/>
              </w:rPr>
              <w:t>40</w:t>
            </w:r>
          </w:p>
        </w:tc>
        <w:tc>
          <w:tcPr>
            <w:tcW w:w="1206" w:type="dxa"/>
            <w:noWrap/>
            <w:vAlign w:val="center"/>
            <w:hideMark/>
          </w:tcPr>
          <w:p w14:paraId="45AB0770" w14:textId="61A87E6F" w:rsidR="004E4F73" w:rsidRPr="004E4F73" w:rsidRDefault="004E4F73" w:rsidP="00FC412F">
            <w:pPr>
              <w:spacing w:line="280" w:lineRule="atLeast"/>
              <w:jc w:val="center"/>
              <w:rPr>
                <w:rFonts w:ascii="Arial" w:hAnsi="Arial" w:cs="Arial"/>
                <w:sz w:val="20"/>
                <w:szCs w:val="20"/>
              </w:rPr>
            </w:pPr>
            <w:r w:rsidRPr="004E4F73">
              <w:rPr>
                <w:rFonts w:ascii="Arial" w:hAnsi="Arial" w:cs="Arial"/>
                <w:sz w:val="20"/>
                <w:szCs w:val="20"/>
              </w:rPr>
              <w:t>V.</w:t>
            </w:r>
          </w:p>
        </w:tc>
      </w:tr>
      <w:tr w:rsidR="004E4F73" w:rsidRPr="004E4F73" w14:paraId="5903F23D" w14:textId="77777777" w:rsidTr="00FC412F">
        <w:trPr>
          <w:trHeight w:val="520"/>
        </w:trPr>
        <w:tc>
          <w:tcPr>
            <w:tcW w:w="9062" w:type="dxa"/>
            <w:gridSpan w:val="5"/>
            <w:vAlign w:val="center"/>
            <w:hideMark/>
          </w:tcPr>
          <w:p w14:paraId="0A39732B" w14:textId="77777777" w:rsidR="004E4F73" w:rsidRPr="004E4F73" w:rsidRDefault="004E4F73" w:rsidP="00FC412F">
            <w:pPr>
              <w:spacing w:line="280" w:lineRule="atLeast"/>
              <w:jc w:val="center"/>
              <w:rPr>
                <w:rFonts w:ascii="Arial" w:hAnsi="Arial" w:cs="Arial"/>
                <w:b/>
                <w:bCs/>
                <w:sz w:val="20"/>
                <w:szCs w:val="20"/>
              </w:rPr>
            </w:pPr>
            <w:r w:rsidRPr="004E4F73">
              <w:rPr>
                <w:rFonts w:ascii="Arial" w:hAnsi="Arial" w:cs="Arial"/>
                <w:b/>
                <w:bCs/>
                <w:sz w:val="20"/>
                <w:szCs w:val="20"/>
              </w:rPr>
              <w:t>Óvodák fogyasztási helyek</w:t>
            </w:r>
          </w:p>
        </w:tc>
      </w:tr>
      <w:tr w:rsidR="004E4F73" w:rsidRPr="004E4F73" w14:paraId="0EAED33A" w14:textId="77777777" w:rsidTr="00FC412F">
        <w:trPr>
          <w:trHeight w:val="1290"/>
        </w:trPr>
        <w:tc>
          <w:tcPr>
            <w:tcW w:w="2902" w:type="dxa"/>
            <w:vAlign w:val="center"/>
            <w:hideMark/>
          </w:tcPr>
          <w:p w14:paraId="07710227" w14:textId="77777777" w:rsidR="004E4F73" w:rsidRPr="004E4F73" w:rsidRDefault="004E4F73" w:rsidP="00FC412F">
            <w:pPr>
              <w:spacing w:line="280" w:lineRule="atLeast"/>
              <w:jc w:val="center"/>
              <w:rPr>
                <w:rFonts w:ascii="Arial" w:hAnsi="Arial" w:cs="Arial"/>
                <w:sz w:val="20"/>
                <w:szCs w:val="20"/>
              </w:rPr>
            </w:pPr>
            <w:r w:rsidRPr="004E4F73">
              <w:rPr>
                <w:rFonts w:ascii="Arial" w:hAnsi="Arial" w:cs="Arial"/>
                <w:sz w:val="20"/>
                <w:szCs w:val="20"/>
              </w:rPr>
              <w:t>1074 Budapest, Rózsa utca 32.</w:t>
            </w:r>
          </w:p>
        </w:tc>
        <w:tc>
          <w:tcPr>
            <w:tcW w:w="2074" w:type="dxa"/>
            <w:noWrap/>
            <w:vAlign w:val="center"/>
            <w:hideMark/>
          </w:tcPr>
          <w:p w14:paraId="156C4C8A" w14:textId="77777777" w:rsidR="004E4F73" w:rsidRPr="004E4F73" w:rsidRDefault="004E4F73" w:rsidP="00FC412F">
            <w:pPr>
              <w:spacing w:line="280" w:lineRule="atLeast"/>
              <w:jc w:val="center"/>
              <w:rPr>
                <w:rFonts w:ascii="Arial" w:hAnsi="Arial" w:cs="Arial"/>
                <w:sz w:val="20"/>
                <w:szCs w:val="20"/>
              </w:rPr>
            </w:pPr>
            <w:r w:rsidRPr="004E4F73">
              <w:rPr>
                <w:rFonts w:ascii="Arial" w:hAnsi="Arial" w:cs="Arial"/>
                <w:sz w:val="20"/>
                <w:szCs w:val="20"/>
              </w:rPr>
              <w:t>39N060001974000U</w:t>
            </w:r>
          </w:p>
        </w:tc>
        <w:tc>
          <w:tcPr>
            <w:tcW w:w="1400" w:type="dxa"/>
            <w:noWrap/>
            <w:vAlign w:val="center"/>
            <w:hideMark/>
          </w:tcPr>
          <w:p w14:paraId="76C110B6" w14:textId="77777777" w:rsidR="004E4F73" w:rsidRPr="004E4F73" w:rsidRDefault="004E4F73" w:rsidP="00FC412F">
            <w:pPr>
              <w:spacing w:line="280" w:lineRule="atLeast"/>
              <w:jc w:val="center"/>
              <w:rPr>
                <w:rFonts w:ascii="Arial" w:hAnsi="Arial" w:cs="Arial"/>
                <w:sz w:val="20"/>
                <w:szCs w:val="20"/>
              </w:rPr>
            </w:pPr>
            <w:r w:rsidRPr="004E4F73">
              <w:rPr>
                <w:rFonts w:ascii="Arial" w:hAnsi="Arial" w:cs="Arial"/>
                <w:sz w:val="20"/>
                <w:szCs w:val="20"/>
              </w:rPr>
              <w:t>25 986</w:t>
            </w:r>
          </w:p>
        </w:tc>
        <w:tc>
          <w:tcPr>
            <w:tcW w:w="1480" w:type="dxa"/>
            <w:noWrap/>
            <w:vAlign w:val="center"/>
            <w:hideMark/>
          </w:tcPr>
          <w:p w14:paraId="67AB1A5D" w14:textId="77777777" w:rsidR="004E4F73" w:rsidRPr="004E4F73" w:rsidRDefault="004E4F73" w:rsidP="00FC412F">
            <w:pPr>
              <w:spacing w:line="280" w:lineRule="atLeast"/>
              <w:jc w:val="center"/>
              <w:rPr>
                <w:rFonts w:ascii="Arial" w:hAnsi="Arial" w:cs="Arial"/>
                <w:sz w:val="20"/>
                <w:szCs w:val="20"/>
              </w:rPr>
            </w:pPr>
            <w:r w:rsidRPr="004E4F73">
              <w:rPr>
                <w:rFonts w:ascii="Arial" w:hAnsi="Arial" w:cs="Arial"/>
                <w:sz w:val="20"/>
                <w:szCs w:val="20"/>
              </w:rPr>
              <w:t>25</w:t>
            </w:r>
          </w:p>
        </w:tc>
        <w:tc>
          <w:tcPr>
            <w:tcW w:w="1206" w:type="dxa"/>
            <w:noWrap/>
            <w:vAlign w:val="center"/>
            <w:hideMark/>
          </w:tcPr>
          <w:p w14:paraId="2A1F528E" w14:textId="18076216" w:rsidR="004E4F73" w:rsidRPr="004E4F73" w:rsidRDefault="004E4F73" w:rsidP="00FC412F">
            <w:pPr>
              <w:spacing w:line="280" w:lineRule="atLeast"/>
              <w:jc w:val="center"/>
              <w:rPr>
                <w:rFonts w:ascii="Arial" w:hAnsi="Arial" w:cs="Arial"/>
                <w:sz w:val="20"/>
                <w:szCs w:val="20"/>
              </w:rPr>
            </w:pPr>
            <w:r w:rsidRPr="004E4F73">
              <w:rPr>
                <w:rFonts w:ascii="Arial" w:hAnsi="Arial" w:cs="Arial"/>
                <w:sz w:val="20"/>
                <w:szCs w:val="20"/>
              </w:rPr>
              <w:t>V.</w:t>
            </w:r>
          </w:p>
        </w:tc>
      </w:tr>
      <w:tr w:rsidR="004E4F73" w:rsidRPr="004E4F73" w14:paraId="1AA32414" w14:textId="77777777" w:rsidTr="00FC412F">
        <w:trPr>
          <w:trHeight w:val="1035"/>
        </w:trPr>
        <w:tc>
          <w:tcPr>
            <w:tcW w:w="2902" w:type="dxa"/>
            <w:vAlign w:val="center"/>
            <w:hideMark/>
          </w:tcPr>
          <w:p w14:paraId="63EA100A" w14:textId="77777777" w:rsidR="004E4F73" w:rsidRPr="004E4F73" w:rsidRDefault="004E4F73" w:rsidP="00FC412F">
            <w:pPr>
              <w:spacing w:line="280" w:lineRule="atLeast"/>
              <w:jc w:val="center"/>
              <w:rPr>
                <w:rFonts w:ascii="Arial" w:hAnsi="Arial" w:cs="Arial"/>
                <w:sz w:val="20"/>
                <w:szCs w:val="20"/>
              </w:rPr>
            </w:pPr>
            <w:r w:rsidRPr="004E4F73">
              <w:rPr>
                <w:rFonts w:ascii="Arial" w:hAnsi="Arial" w:cs="Arial"/>
                <w:sz w:val="20"/>
                <w:szCs w:val="20"/>
              </w:rPr>
              <w:t>1071 Budapest, Nefelejcs utca 62.</w:t>
            </w:r>
          </w:p>
        </w:tc>
        <w:tc>
          <w:tcPr>
            <w:tcW w:w="2074" w:type="dxa"/>
            <w:noWrap/>
            <w:vAlign w:val="center"/>
            <w:hideMark/>
          </w:tcPr>
          <w:p w14:paraId="257643C6" w14:textId="77777777" w:rsidR="004E4F73" w:rsidRPr="004E4F73" w:rsidRDefault="004E4F73" w:rsidP="00FC412F">
            <w:pPr>
              <w:spacing w:line="280" w:lineRule="atLeast"/>
              <w:jc w:val="center"/>
              <w:rPr>
                <w:rFonts w:ascii="Arial" w:hAnsi="Arial" w:cs="Arial"/>
                <w:sz w:val="20"/>
                <w:szCs w:val="20"/>
              </w:rPr>
            </w:pPr>
            <w:r w:rsidRPr="004E4F73">
              <w:rPr>
                <w:rFonts w:ascii="Arial" w:hAnsi="Arial" w:cs="Arial"/>
                <w:sz w:val="20"/>
                <w:szCs w:val="20"/>
              </w:rPr>
              <w:t>39N060001951000K</w:t>
            </w:r>
          </w:p>
        </w:tc>
        <w:tc>
          <w:tcPr>
            <w:tcW w:w="1400" w:type="dxa"/>
            <w:noWrap/>
            <w:vAlign w:val="center"/>
            <w:hideMark/>
          </w:tcPr>
          <w:p w14:paraId="4512CB3C" w14:textId="77777777" w:rsidR="004E4F73" w:rsidRPr="004E4F73" w:rsidRDefault="004E4F73" w:rsidP="00FC412F">
            <w:pPr>
              <w:spacing w:line="280" w:lineRule="atLeast"/>
              <w:jc w:val="center"/>
              <w:rPr>
                <w:rFonts w:ascii="Arial" w:hAnsi="Arial" w:cs="Arial"/>
                <w:sz w:val="20"/>
                <w:szCs w:val="20"/>
              </w:rPr>
            </w:pPr>
            <w:r w:rsidRPr="004E4F73">
              <w:rPr>
                <w:rFonts w:ascii="Arial" w:hAnsi="Arial" w:cs="Arial"/>
                <w:sz w:val="20"/>
                <w:szCs w:val="20"/>
              </w:rPr>
              <w:t>24 294</w:t>
            </w:r>
          </w:p>
        </w:tc>
        <w:tc>
          <w:tcPr>
            <w:tcW w:w="1480" w:type="dxa"/>
            <w:noWrap/>
            <w:vAlign w:val="center"/>
            <w:hideMark/>
          </w:tcPr>
          <w:p w14:paraId="7D0BA17F" w14:textId="77777777" w:rsidR="004E4F73" w:rsidRPr="004E4F73" w:rsidRDefault="004E4F73" w:rsidP="00FC412F">
            <w:pPr>
              <w:spacing w:line="280" w:lineRule="atLeast"/>
              <w:jc w:val="center"/>
              <w:rPr>
                <w:rFonts w:ascii="Arial" w:hAnsi="Arial" w:cs="Arial"/>
                <w:sz w:val="20"/>
                <w:szCs w:val="20"/>
              </w:rPr>
            </w:pPr>
            <w:r w:rsidRPr="004E4F73">
              <w:rPr>
                <w:rFonts w:ascii="Arial" w:hAnsi="Arial" w:cs="Arial"/>
                <w:sz w:val="20"/>
                <w:szCs w:val="20"/>
              </w:rPr>
              <w:t>25</w:t>
            </w:r>
          </w:p>
        </w:tc>
        <w:tc>
          <w:tcPr>
            <w:tcW w:w="1206" w:type="dxa"/>
            <w:noWrap/>
            <w:vAlign w:val="center"/>
            <w:hideMark/>
          </w:tcPr>
          <w:p w14:paraId="423F8A22" w14:textId="6E4A9FD6" w:rsidR="004E4F73" w:rsidRPr="004E4F73" w:rsidRDefault="004E4F73" w:rsidP="00FC412F">
            <w:pPr>
              <w:spacing w:line="280" w:lineRule="atLeast"/>
              <w:jc w:val="center"/>
              <w:rPr>
                <w:rFonts w:ascii="Arial" w:hAnsi="Arial" w:cs="Arial"/>
                <w:sz w:val="20"/>
                <w:szCs w:val="20"/>
              </w:rPr>
            </w:pPr>
            <w:r w:rsidRPr="004E4F73">
              <w:rPr>
                <w:rFonts w:ascii="Arial" w:hAnsi="Arial" w:cs="Arial"/>
                <w:sz w:val="20"/>
                <w:szCs w:val="20"/>
              </w:rPr>
              <w:t>V.</w:t>
            </w:r>
          </w:p>
        </w:tc>
      </w:tr>
      <w:tr w:rsidR="004E4F73" w:rsidRPr="004E4F73" w14:paraId="2E618BBE" w14:textId="77777777" w:rsidTr="00FC412F">
        <w:trPr>
          <w:trHeight w:val="750"/>
        </w:trPr>
        <w:tc>
          <w:tcPr>
            <w:tcW w:w="2902" w:type="dxa"/>
            <w:vAlign w:val="center"/>
            <w:hideMark/>
          </w:tcPr>
          <w:p w14:paraId="7FABD20D" w14:textId="77777777" w:rsidR="004E4F73" w:rsidRPr="004E4F73" w:rsidRDefault="004E4F73" w:rsidP="00FC412F">
            <w:pPr>
              <w:spacing w:line="280" w:lineRule="atLeast"/>
              <w:jc w:val="center"/>
              <w:rPr>
                <w:rFonts w:ascii="Arial" w:hAnsi="Arial" w:cs="Arial"/>
                <w:sz w:val="20"/>
                <w:szCs w:val="20"/>
              </w:rPr>
            </w:pPr>
            <w:r w:rsidRPr="004E4F73">
              <w:rPr>
                <w:rFonts w:ascii="Arial" w:hAnsi="Arial" w:cs="Arial"/>
                <w:sz w:val="20"/>
                <w:szCs w:val="20"/>
              </w:rPr>
              <w:t>1072 Budapest, Akácfa utca 32.</w:t>
            </w:r>
          </w:p>
        </w:tc>
        <w:tc>
          <w:tcPr>
            <w:tcW w:w="2074" w:type="dxa"/>
            <w:noWrap/>
            <w:vAlign w:val="center"/>
            <w:hideMark/>
          </w:tcPr>
          <w:p w14:paraId="7DA6452A" w14:textId="77777777" w:rsidR="004E4F73" w:rsidRPr="004E4F73" w:rsidRDefault="004E4F73" w:rsidP="00FC412F">
            <w:pPr>
              <w:spacing w:line="280" w:lineRule="atLeast"/>
              <w:jc w:val="center"/>
              <w:rPr>
                <w:rFonts w:ascii="Arial" w:hAnsi="Arial" w:cs="Arial"/>
                <w:sz w:val="20"/>
                <w:szCs w:val="20"/>
              </w:rPr>
            </w:pPr>
            <w:r w:rsidRPr="004E4F73">
              <w:rPr>
                <w:rFonts w:ascii="Arial" w:hAnsi="Arial" w:cs="Arial"/>
                <w:sz w:val="20"/>
                <w:szCs w:val="20"/>
              </w:rPr>
              <w:t>39N060002013000F</w:t>
            </w:r>
          </w:p>
        </w:tc>
        <w:tc>
          <w:tcPr>
            <w:tcW w:w="1400" w:type="dxa"/>
            <w:noWrap/>
            <w:vAlign w:val="center"/>
            <w:hideMark/>
          </w:tcPr>
          <w:p w14:paraId="6EB8539E" w14:textId="77777777" w:rsidR="004E4F73" w:rsidRPr="004E4F73" w:rsidRDefault="004E4F73" w:rsidP="00FC412F">
            <w:pPr>
              <w:spacing w:line="280" w:lineRule="atLeast"/>
              <w:jc w:val="center"/>
              <w:rPr>
                <w:rFonts w:ascii="Arial" w:hAnsi="Arial" w:cs="Arial"/>
                <w:sz w:val="20"/>
                <w:szCs w:val="20"/>
              </w:rPr>
            </w:pPr>
            <w:r w:rsidRPr="004E4F73">
              <w:rPr>
                <w:rFonts w:ascii="Arial" w:hAnsi="Arial" w:cs="Arial"/>
                <w:sz w:val="20"/>
                <w:szCs w:val="20"/>
              </w:rPr>
              <w:t>22 154</w:t>
            </w:r>
          </w:p>
        </w:tc>
        <w:tc>
          <w:tcPr>
            <w:tcW w:w="1480" w:type="dxa"/>
            <w:noWrap/>
            <w:vAlign w:val="center"/>
            <w:hideMark/>
          </w:tcPr>
          <w:p w14:paraId="306CBBE0" w14:textId="77777777" w:rsidR="004E4F73" w:rsidRPr="004E4F73" w:rsidRDefault="004E4F73" w:rsidP="00FC412F">
            <w:pPr>
              <w:spacing w:line="280" w:lineRule="atLeast"/>
              <w:jc w:val="center"/>
              <w:rPr>
                <w:rFonts w:ascii="Arial" w:hAnsi="Arial" w:cs="Arial"/>
                <w:sz w:val="20"/>
                <w:szCs w:val="20"/>
              </w:rPr>
            </w:pPr>
            <w:r w:rsidRPr="004E4F73">
              <w:rPr>
                <w:rFonts w:ascii="Arial" w:hAnsi="Arial" w:cs="Arial"/>
                <w:sz w:val="20"/>
                <w:szCs w:val="20"/>
              </w:rPr>
              <w:t>30</w:t>
            </w:r>
          </w:p>
        </w:tc>
        <w:tc>
          <w:tcPr>
            <w:tcW w:w="1206" w:type="dxa"/>
            <w:noWrap/>
            <w:vAlign w:val="center"/>
            <w:hideMark/>
          </w:tcPr>
          <w:p w14:paraId="5670545E" w14:textId="3FE2B746" w:rsidR="004E4F73" w:rsidRPr="004E4F73" w:rsidRDefault="004E4F73" w:rsidP="00FC412F">
            <w:pPr>
              <w:spacing w:line="280" w:lineRule="atLeast"/>
              <w:jc w:val="center"/>
              <w:rPr>
                <w:rFonts w:ascii="Arial" w:hAnsi="Arial" w:cs="Arial"/>
                <w:sz w:val="20"/>
                <w:szCs w:val="20"/>
              </w:rPr>
            </w:pPr>
            <w:r w:rsidRPr="004E4F73">
              <w:rPr>
                <w:rFonts w:ascii="Arial" w:hAnsi="Arial" w:cs="Arial"/>
                <w:sz w:val="20"/>
                <w:szCs w:val="20"/>
              </w:rPr>
              <w:t>V.</w:t>
            </w:r>
          </w:p>
        </w:tc>
      </w:tr>
      <w:tr w:rsidR="004E4F73" w:rsidRPr="004E4F73" w14:paraId="2F563D10" w14:textId="77777777" w:rsidTr="00FC412F">
        <w:trPr>
          <w:trHeight w:val="915"/>
        </w:trPr>
        <w:tc>
          <w:tcPr>
            <w:tcW w:w="2902" w:type="dxa"/>
            <w:vAlign w:val="center"/>
            <w:hideMark/>
          </w:tcPr>
          <w:p w14:paraId="6F3AB995" w14:textId="77777777" w:rsidR="004E4F73" w:rsidRPr="004E4F73" w:rsidRDefault="004E4F73" w:rsidP="00FC412F">
            <w:pPr>
              <w:spacing w:line="280" w:lineRule="atLeast"/>
              <w:jc w:val="center"/>
              <w:rPr>
                <w:rFonts w:ascii="Arial" w:hAnsi="Arial" w:cs="Arial"/>
                <w:sz w:val="20"/>
                <w:szCs w:val="20"/>
              </w:rPr>
            </w:pPr>
            <w:r w:rsidRPr="004E4F73">
              <w:rPr>
                <w:rFonts w:ascii="Arial" w:hAnsi="Arial" w:cs="Arial"/>
                <w:sz w:val="20"/>
                <w:szCs w:val="20"/>
              </w:rPr>
              <w:t>1071 Budapest, Városligeti fasor 39-41.</w:t>
            </w:r>
          </w:p>
        </w:tc>
        <w:tc>
          <w:tcPr>
            <w:tcW w:w="2074" w:type="dxa"/>
            <w:noWrap/>
            <w:vAlign w:val="center"/>
            <w:hideMark/>
          </w:tcPr>
          <w:p w14:paraId="3AEE86DC" w14:textId="77777777" w:rsidR="004E4F73" w:rsidRPr="004E4F73" w:rsidRDefault="004E4F73" w:rsidP="00FC412F">
            <w:pPr>
              <w:spacing w:line="280" w:lineRule="atLeast"/>
              <w:jc w:val="center"/>
              <w:rPr>
                <w:rFonts w:ascii="Arial" w:hAnsi="Arial" w:cs="Arial"/>
                <w:sz w:val="20"/>
                <w:szCs w:val="20"/>
              </w:rPr>
            </w:pPr>
            <w:r w:rsidRPr="004E4F73">
              <w:rPr>
                <w:rFonts w:ascii="Arial" w:hAnsi="Arial" w:cs="Arial"/>
                <w:sz w:val="20"/>
                <w:szCs w:val="20"/>
              </w:rPr>
              <w:t>39N060001999000U</w:t>
            </w:r>
          </w:p>
        </w:tc>
        <w:tc>
          <w:tcPr>
            <w:tcW w:w="1400" w:type="dxa"/>
            <w:noWrap/>
            <w:vAlign w:val="center"/>
            <w:hideMark/>
          </w:tcPr>
          <w:p w14:paraId="6BB877F7" w14:textId="77777777" w:rsidR="004E4F73" w:rsidRPr="004E4F73" w:rsidRDefault="004E4F73" w:rsidP="00FC412F">
            <w:pPr>
              <w:spacing w:line="280" w:lineRule="atLeast"/>
              <w:jc w:val="center"/>
              <w:rPr>
                <w:rFonts w:ascii="Arial" w:hAnsi="Arial" w:cs="Arial"/>
                <w:sz w:val="20"/>
                <w:szCs w:val="20"/>
              </w:rPr>
            </w:pPr>
            <w:r w:rsidRPr="004E4F73">
              <w:rPr>
                <w:rFonts w:ascii="Arial" w:hAnsi="Arial" w:cs="Arial"/>
                <w:sz w:val="20"/>
                <w:szCs w:val="20"/>
              </w:rPr>
              <w:t>25 563</w:t>
            </w:r>
          </w:p>
        </w:tc>
        <w:tc>
          <w:tcPr>
            <w:tcW w:w="1480" w:type="dxa"/>
            <w:noWrap/>
            <w:vAlign w:val="center"/>
            <w:hideMark/>
          </w:tcPr>
          <w:p w14:paraId="1EDF3AF7" w14:textId="77777777" w:rsidR="004E4F73" w:rsidRPr="004E4F73" w:rsidRDefault="004E4F73" w:rsidP="00FC412F">
            <w:pPr>
              <w:spacing w:line="280" w:lineRule="atLeast"/>
              <w:jc w:val="center"/>
              <w:rPr>
                <w:rFonts w:ascii="Arial" w:hAnsi="Arial" w:cs="Arial"/>
                <w:sz w:val="20"/>
                <w:szCs w:val="20"/>
              </w:rPr>
            </w:pPr>
            <w:r w:rsidRPr="004E4F73">
              <w:rPr>
                <w:rFonts w:ascii="Arial" w:hAnsi="Arial" w:cs="Arial"/>
                <w:sz w:val="20"/>
                <w:szCs w:val="20"/>
              </w:rPr>
              <w:t>25</w:t>
            </w:r>
          </w:p>
        </w:tc>
        <w:tc>
          <w:tcPr>
            <w:tcW w:w="1206" w:type="dxa"/>
            <w:noWrap/>
            <w:vAlign w:val="center"/>
            <w:hideMark/>
          </w:tcPr>
          <w:p w14:paraId="74E5CF7F" w14:textId="779DCCDF" w:rsidR="004E4F73" w:rsidRPr="004E4F73" w:rsidRDefault="004E4F73" w:rsidP="00FC412F">
            <w:pPr>
              <w:spacing w:line="280" w:lineRule="atLeast"/>
              <w:jc w:val="center"/>
              <w:rPr>
                <w:rFonts w:ascii="Arial" w:hAnsi="Arial" w:cs="Arial"/>
                <w:sz w:val="20"/>
                <w:szCs w:val="20"/>
              </w:rPr>
            </w:pPr>
            <w:r w:rsidRPr="004E4F73">
              <w:rPr>
                <w:rFonts w:ascii="Arial" w:hAnsi="Arial" w:cs="Arial"/>
                <w:sz w:val="20"/>
                <w:szCs w:val="20"/>
              </w:rPr>
              <w:t>V.</w:t>
            </w:r>
          </w:p>
        </w:tc>
      </w:tr>
      <w:tr w:rsidR="004E4F73" w:rsidRPr="004E4F73" w14:paraId="23524D1C" w14:textId="77777777" w:rsidTr="00FC412F">
        <w:trPr>
          <w:trHeight w:val="615"/>
        </w:trPr>
        <w:tc>
          <w:tcPr>
            <w:tcW w:w="2902" w:type="dxa"/>
            <w:vAlign w:val="center"/>
            <w:hideMark/>
          </w:tcPr>
          <w:p w14:paraId="1A716775" w14:textId="77777777" w:rsidR="004E4F73" w:rsidRPr="004E4F73" w:rsidRDefault="004E4F73" w:rsidP="00FC412F">
            <w:pPr>
              <w:spacing w:line="280" w:lineRule="atLeast"/>
              <w:jc w:val="center"/>
              <w:rPr>
                <w:rFonts w:ascii="Arial" w:hAnsi="Arial" w:cs="Arial"/>
                <w:sz w:val="20"/>
                <w:szCs w:val="20"/>
              </w:rPr>
            </w:pPr>
            <w:r w:rsidRPr="004E4F73">
              <w:rPr>
                <w:rFonts w:ascii="Arial" w:hAnsi="Arial" w:cs="Arial"/>
                <w:sz w:val="20"/>
                <w:szCs w:val="20"/>
              </w:rPr>
              <w:t>1078 Budapest, Murányi 27.</w:t>
            </w:r>
          </w:p>
        </w:tc>
        <w:tc>
          <w:tcPr>
            <w:tcW w:w="2074" w:type="dxa"/>
            <w:noWrap/>
            <w:vAlign w:val="center"/>
            <w:hideMark/>
          </w:tcPr>
          <w:p w14:paraId="0B9AA26A" w14:textId="77777777" w:rsidR="004E4F73" w:rsidRPr="004E4F73" w:rsidRDefault="004E4F73" w:rsidP="00FC412F">
            <w:pPr>
              <w:spacing w:line="280" w:lineRule="atLeast"/>
              <w:jc w:val="center"/>
              <w:rPr>
                <w:rFonts w:ascii="Arial" w:hAnsi="Arial" w:cs="Arial"/>
                <w:sz w:val="20"/>
                <w:szCs w:val="20"/>
              </w:rPr>
            </w:pPr>
            <w:r w:rsidRPr="004E4F73">
              <w:rPr>
                <w:rFonts w:ascii="Arial" w:hAnsi="Arial" w:cs="Arial"/>
                <w:sz w:val="20"/>
                <w:szCs w:val="20"/>
              </w:rPr>
              <w:t>39N060001968000G</w:t>
            </w:r>
          </w:p>
        </w:tc>
        <w:tc>
          <w:tcPr>
            <w:tcW w:w="1400" w:type="dxa"/>
            <w:noWrap/>
            <w:vAlign w:val="center"/>
            <w:hideMark/>
          </w:tcPr>
          <w:p w14:paraId="465564BF" w14:textId="77777777" w:rsidR="004E4F73" w:rsidRPr="004E4F73" w:rsidRDefault="004E4F73" w:rsidP="00FC412F">
            <w:pPr>
              <w:spacing w:line="280" w:lineRule="atLeast"/>
              <w:jc w:val="center"/>
              <w:rPr>
                <w:rFonts w:ascii="Arial" w:hAnsi="Arial" w:cs="Arial"/>
                <w:sz w:val="20"/>
                <w:szCs w:val="20"/>
              </w:rPr>
            </w:pPr>
            <w:r w:rsidRPr="004E4F73">
              <w:rPr>
                <w:rFonts w:ascii="Arial" w:hAnsi="Arial" w:cs="Arial"/>
                <w:sz w:val="20"/>
                <w:szCs w:val="20"/>
              </w:rPr>
              <w:t>21 179</w:t>
            </w:r>
          </w:p>
        </w:tc>
        <w:tc>
          <w:tcPr>
            <w:tcW w:w="1480" w:type="dxa"/>
            <w:noWrap/>
            <w:vAlign w:val="center"/>
            <w:hideMark/>
          </w:tcPr>
          <w:p w14:paraId="5506BB9E" w14:textId="77777777" w:rsidR="004E4F73" w:rsidRPr="004E4F73" w:rsidRDefault="004E4F73" w:rsidP="00FC412F">
            <w:pPr>
              <w:spacing w:line="280" w:lineRule="atLeast"/>
              <w:jc w:val="center"/>
              <w:rPr>
                <w:rFonts w:ascii="Arial" w:hAnsi="Arial" w:cs="Arial"/>
                <w:sz w:val="20"/>
                <w:szCs w:val="20"/>
              </w:rPr>
            </w:pPr>
            <w:r w:rsidRPr="004E4F73">
              <w:rPr>
                <w:rFonts w:ascii="Arial" w:hAnsi="Arial" w:cs="Arial"/>
                <w:sz w:val="20"/>
                <w:szCs w:val="20"/>
              </w:rPr>
              <w:t>79</w:t>
            </w:r>
          </w:p>
        </w:tc>
        <w:tc>
          <w:tcPr>
            <w:tcW w:w="1206" w:type="dxa"/>
            <w:noWrap/>
            <w:vAlign w:val="center"/>
            <w:hideMark/>
          </w:tcPr>
          <w:p w14:paraId="7E587A21" w14:textId="7BC97C0C" w:rsidR="004E4F73" w:rsidRPr="004E4F73" w:rsidRDefault="004E4F73" w:rsidP="00FC412F">
            <w:pPr>
              <w:spacing w:line="280" w:lineRule="atLeast"/>
              <w:jc w:val="center"/>
              <w:rPr>
                <w:rFonts w:ascii="Arial" w:hAnsi="Arial" w:cs="Arial"/>
                <w:sz w:val="20"/>
                <w:szCs w:val="20"/>
              </w:rPr>
            </w:pPr>
            <w:r w:rsidRPr="004E4F73">
              <w:rPr>
                <w:rFonts w:ascii="Arial" w:hAnsi="Arial" w:cs="Arial"/>
                <w:sz w:val="20"/>
                <w:szCs w:val="20"/>
              </w:rPr>
              <w:t>V.</w:t>
            </w:r>
          </w:p>
        </w:tc>
      </w:tr>
    </w:tbl>
    <w:p w14:paraId="76B3FA50" w14:textId="77777777" w:rsidR="004E4F73" w:rsidRDefault="004E4F73" w:rsidP="00C77D0B">
      <w:pPr>
        <w:spacing w:line="280" w:lineRule="atLeast"/>
        <w:jc w:val="both"/>
        <w:rPr>
          <w:rFonts w:ascii="Arial" w:hAnsi="Arial" w:cs="Arial"/>
          <w:sz w:val="20"/>
          <w:szCs w:val="20"/>
        </w:rPr>
      </w:pPr>
    </w:p>
    <w:p w14:paraId="398121FA" w14:textId="77777777" w:rsidR="00D7763A" w:rsidRPr="00681DB0" w:rsidRDefault="00D7763A" w:rsidP="00D7763A">
      <w:pPr>
        <w:rPr>
          <w:rFonts w:ascii="Arial" w:hAnsi="Arial" w:cs="Arial"/>
          <w:sz w:val="20"/>
          <w:szCs w:val="20"/>
        </w:rPr>
      </w:pPr>
    </w:p>
    <w:p w14:paraId="37797839" w14:textId="77777777" w:rsidR="00C77D0B" w:rsidRPr="00476503" w:rsidRDefault="00C77D0B" w:rsidP="00C77D0B">
      <w:pPr>
        <w:spacing w:line="280" w:lineRule="atLeast"/>
        <w:jc w:val="both"/>
        <w:rPr>
          <w:rFonts w:ascii="Arial" w:hAnsi="Arial" w:cs="Arial"/>
          <w:sz w:val="20"/>
          <w:szCs w:val="20"/>
        </w:rPr>
      </w:pPr>
    </w:p>
    <w:p w14:paraId="4A05F3EE" w14:textId="77777777" w:rsidR="00C77D0B" w:rsidRDefault="00C77D0B" w:rsidP="00C77D0B">
      <w:pPr>
        <w:spacing w:line="280" w:lineRule="atLeast"/>
        <w:jc w:val="both"/>
        <w:rPr>
          <w:rFonts w:ascii="Arial" w:hAnsi="Arial" w:cs="Arial"/>
          <w:sz w:val="20"/>
          <w:szCs w:val="20"/>
        </w:rPr>
      </w:pPr>
    </w:p>
    <w:p w14:paraId="616BC767" w14:textId="77777777" w:rsidR="00C77D0B" w:rsidRPr="00476503" w:rsidRDefault="00C77D0B" w:rsidP="00C77D0B">
      <w:pPr>
        <w:spacing w:line="280" w:lineRule="atLeast"/>
        <w:jc w:val="both"/>
        <w:rPr>
          <w:rFonts w:ascii="Arial" w:hAnsi="Arial" w:cs="Arial"/>
          <w:sz w:val="20"/>
          <w:szCs w:val="20"/>
        </w:rPr>
      </w:pPr>
    </w:p>
    <w:p w14:paraId="7ECDA15E" w14:textId="77777777" w:rsidR="00C77D0B" w:rsidRPr="00476503" w:rsidRDefault="00C77D0B" w:rsidP="00C77D0B">
      <w:pPr>
        <w:spacing w:line="280" w:lineRule="atLeast"/>
        <w:jc w:val="both"/>
        <w:rPr>
          <w:rFonts w:ascii="Arial" w:hAnsi="Arial" w:cs="Arial"/>
          <w:sz w:val="20"/>
          <w:szCs w:val="20"/>
        </w:rPr>
      </w:pPr>
    </w:p>
    <w:p w14:paraId="31B48305" w14:textId="77777777" w:rsidR="00C77D0B" w:rsidRPr="00476503" w:rsidRDefault="00C77D0B" w:rsidP="00C77D0B">
      <w:pPr>
        <w:spacing w:line="280" w:lineRule="atLeast"/>
        <w:rPr>
          <w:rFonts w:ascii="Arial" w:hAnsi="Arial" w:cs="Arial"/>
          <w:sz w:val="20"/>
          <w:szCs w:val="20"/>
        </w:rPr>
      </w:pPr>
      <w:r w:rsidRPr="00476503">
        <w:rPr>
          <w:rFonts w:ascii="Arial" w:hAnsi="Arial" w:cs="Arial"/>
          <w:sz w:val="20"/>
          <w:szCs w:val="20"/>
        </w:rPr>
        <w:br w:type="page"/>
      </w:r>
    </w:p>
    <w:p w14:paraId="751311A2" w14:textId="77777777" w:rsidR="00C77D0B" w:rsidRPr="00476503" w:rsidRDefault="00C77D0B" w:rsidP="00C77D0B">
      <w:pPr>
        <w:spacing w:line="280" w:lineRule="atLeast"/>
        <w:jc w:val="right"/>
        <w:rPr>
          <w:rFonts w:ascii="Arial" w:hAnsi="Arial" w:cs="Arial"/>
          <w:b/>
          <w:sz w:val="20"/>
          <w:szCs w:val="20"/>
        </w:rPr>
      </w:pPr>
      <w:r w:rsidRPr="00476503">
        <w:rPr>
          <w:rFonts w:ascii="Arial" w:hAnsi="Arial" w:cs="Arial"/>
          <w:b/>
          <w:sz w:val="20"/>
          <w:szCs w:val="20"/>
        </w:rPr>
        <w:lastRenderedPageBreak/>
        <w:t>5. sz. melléklet</w:t>
      </w:r>
    </w:p>
    <w:p w14:paraId="7798643E" w14:textId="77777777" w:rsidR="00C77D0B" w:rsidRPr="00476503" w:rsidRDefault="00C77D0B" w:rsidP="00C77D0B">
      <w:pPr>
        <w:spacing w:line="280" w:lineRule="atLeast"/>
        <w:jc w:val="center"/>
        <w:rPr>
          <w:rFonts w:ascii="Arial" w:hAnsi="Arial" w:cs="Arial"/>
          <w:b/>
          <w:sz w:val="20"/>
          <w:szCs w:val="20"/>
        </w:rPr>
      </w:pPr>
    </w:p>
    <w:p w14:paraId="2C4A8A0C" w14:textId="77777777" w:rsidR="00C77D0B" w:rsidRPr="00476503" w:rsidRDefault="00C77D0B" w:rsidP="00C77D0B">
      <w:pPr>
        <w:spacing w:line="280" w:lineRule="atLeast"/>
        <w:jc w:val="center"/>
        <w:rPr>
          <w:rFonts w:ascii="Arial" w:hAnsi="Arial" w:cs="Arial"/>
          <w:b/>
          <w:sz w:val="20"/>
          <w:szCs w:val="20"/>
        </w:rPr>
      </w:pPr>
      <w:r w:rsidRPr="00476503">
        <w:rPr>
          <w:rFonts w:ascii="Arial" w:hAnsi="Arial" w:cs="Arial"/>
          <w:b/>
          <w:sz w:val="20"/>
          <w:szCs w:val="20"/>
        </w:rPr>
        <w:t>Karbantartás</w:t>
      </w:r>
    </w:p>
    <w:p w14:paraId="429EBB03" w14:textId="77777777" w:rsidR="00C77D0B" w:rsidRPr="00476503" w:rsidRDefault="00C77D0B" w:rsidP="00C77D0B">
      <w:pPr>
        <w:spacing w:line="280" w:lineRule="atLeast"/>
        <w:jc w:val="both"/>
        <w:rPr>
          <w:rFonts w:ascii="Arial" w:hAnsi="Arial" w:cs="Arial"/>
          <w:sz w:val="20"/>
          <w:szCs w:val="20"/>
        </w:rPr>
      </w:pPr>
    </w:p>
    <w:p w14:paraId="5E7934F6" w14:textId="77777777" w:rsidR="00C77D0B" w:rsidRPr="00476503" w:rsidRDefault="00C77D0B" w:rsidP="00C77D0B">
      <w:pPr>
        <w:pStyle w:val="Listaszerbekezds"/>
        <w:numPr>
          <w:ilvl w:val="1"/>
          <w:numId w:val="4"/>
        </w:numPr>
        <w:spacing w:after="0" w:line="280" w:lineRule="atLeast"/>
        <w:ind w:left="709"/>
        <w:jc w:val="both"/>
        <w:rPr>
          <w:rFonts w:ascii="Arial" w:hAnsi="Arial" w:cs="Arial"/>
          <w:sz w:val="20"/>
          <w:szCs w:val="20"/>
        </w:rPr>
      </w:pPr>
      <w:r w:rsidRPr="00476503">
        <w:rPr>
          <w:rFonts w:ascii="Arial" w:hAnsi="Arial" w:cs="Arial"/>
          <w:sz w:val="20"/>
          <w:szCs w:val="20"/>
        </w:rPr>
        <w:t xml:space="preserve">Az ÜKSZ szerinti karbantartási munkákon kívül az Eladó nem rendelkezik karbantartási igénnyel. </w:t>
      </w:r>
    </w:p>
    <w:p w14:paraId="6AF19728" w14:textId="77777777" w:rsidR="00C77D0B" w:rsidRPr="00476503" w:rsidRDefault="00C77D0B" w:rsidP="00C77D0B">
      <w:pPr>
        <w:pStyle w:val="Listaszerbekezds"/>
        <w:numPr>
          <w:ilvl w:val="1"/>
          <w:numId w:val="4"/>
        </w:numPr>
        <w:spacing w:before="240" w:after="0" w:line="280" w:lineRule="atLeast"/>
        <w:ind w:left="709" w:hanging="703"/>
        <w:contextualSpacing w:val="0"/>
        <w:jc w:val="both"/>
        <w:rPr>
          <w:rFonts w:ascii="Arial" w:hAnsi="Arial" w:cs="Arial"/>
          <w:sz w:val="20"/>
          <w:szCs w:val="20"/>
        </w:rPr>
      </w:pPr>
      <w:r w:rsidRPr="00476503">
        <w:rPr>
          <w:rFonts w:ascii="Arial" w:hAnsi="Arial" w:cs="Arial"/>
          <w:sz w:val="20"/>
          <w:szCs w:val="20"/>
        </w:rPr>
        <w:t>Üzemzavari</w:t>
      </w:r>
      <w:r>
        <w:rPr>
          <w:rFonts w:ascii="Arial" w:hAnsi="Arial" w:cs="Arial"/>
          <w:sz w:val="20"/>
          <w:szCs w:val="20"/>
        </w:rPr>
        <w:t>,</w:t>
      </w:r>
      <w:r w:rsidRPr="00476503">
        <w:rPr>
          <w:rFonts w:ascii="Arial" w:hAnsi="Arial" w:cs="Arial"/>
          <w:sz w:val="20"/>
          <w:szCs w:val="20"/>
        </w:rPr>
        <w:t xml:space="preserve"> ill. időközben felmerülő karbantartási igény esetén a Felek egymást értesítik, amint a leállás szükségessége ismertté válik, és ebben az esetben is törekednek a szolgáltatás folytonosságát legkevésbé érintő megoldásra. </w:t>
      </w:r>
    </w:p>
    <w:p w14:paraId="5140D8E9" w14:textId="77777777" w:rsidR="00C77D0B" w:rsidRPr="00476503" w:rsidRDefault="00C77D0B" w:rsidP="00C77D0B">
      <w:pPr>
        <w:spacing w:line="280" w:lineRule="atLeast"/>
        <w:jc w:val="both"/>
        <w:rPr>
          <w:rFonts w:ascii="Arial" w:hAnsi="Arial" w:cs="Arial"/>
          <w:sz w:val="20"/>
          <w:szCs w:val="20"/>
        </w:rPr>
      </w:pPr>
    </w:p>
    <w:p w14:paraId="3FCE3464" w14:textId="77777777" w:rsidR="00C77D0B" w:rsidRPr="00476503" w:rsidRDefault="00C77D0B" w:rsidP="00C77D0B">
      <w:pPr>
        <w:spacing w:line="280" w:lineRule="atLeast"/>
        <w:jc w:val="both"/>
        <w:rPr>
          <w:rFonts w:ascii="Arial" w:hAnsi="Arial" w:cs="Arial"/>
          <w:sz w:val="20"/>
          <w:szCs w:val="20"/>
        </w:rPr>
      </w:pPr>
    </w:p>
    <w:p w14:paraId="64BCC0AF" w14:textId="77777777" w:rsidR="00C77D0B" w:rsidRPr="00476503" w:rsidRDefault="00C77D0B" w:rsidP="00C77D0B">
      <w:pPr>
        <w:spacing w:line="280" w:lineRule="atLeast"/>
        <w:rPr>
          <w:rFonts w:ascii="Arial" w:hAnsi="Arial" w:cs="Arial"/>
          <w:sz w:val="20"/>
          <w:szCs w:val="20"/>
        </w:rPr>
      </w:pPr>
      <w:r w:rsidRPr="00476503">
        <w:rPr>
          <w:rFonts w:ascii="Arial" w:hAnsi="Arial" w:cs="Arial"/>
          <w:sz w:val="20"/>
          <w:szCs w:val="20"/>
        </w:rPr>
        <w:br w:type="page"/>
      </w:r>
    </w:p>
    <w:p w14:paraId="3838EA0B" w14:textId="77777777" w:rsidR="00C77D0B" w:rsidRPr="00476503" w:rsidRDefault="00C77D0B" w:rsidP="00C77D0B">
      <w:pPr>
        <w:spacing w:line="280" w:lineRule="atLeast"/>
        <w:jc w:val="right"/>
        <w:rPr>
          <w:rFonts w:ascii="Arial" w:hAnsi="Arial" w:cs="Arial"/>
          <w:b/>
          <w:sz w:val="20"/>
          <w:szCs w:val="20"/>
        </w:rPr>
      </w:pPr>
      <w:r w:rsidRPr="00476503">
        <w:rPr>
          <w:rFonts w:ascii="Arial" w:hAnsi="Arial" w:cs="Arial"/>
          <w:b/>
          <w:sz w:val="20"/>
          <w:szCs w:val="20"/>
        </w:rPr>
        <w:lastRenderedPageBreak/>
        <w:t>6. sz. melléklet</w:t>
      </w:r>
    </w:p>
    <w:p w14:paraId="7A77741F" w14:textId="77777777" w:rsidR="00C77D0B" w:rsidRPr="00476503" w:rsidRDefault="00C77D0B" w:rsidP="00C77D0B">
      <w:pPr>
        <w:spacing w:line="280" w:lineRule="atLeast"/>
        <w:jc w:val="center"/>
        <w:rPr>
          <w:rFonts w:ascii="Arial" w:hAnsi="Arial" w:cs="Arial"/>
          <w:b/>
          <w:sz w:val="20"/>
          <w:szCs w:val="20"/>
        </w:rPr>
      </w:pPr>
    </w:p>
    <w:p w14:paraId="53AEB814" w14:textId="77777777" w:rsidR="00C77D0B" w:rsidRPr="00476503" w:rsidRDefault="00C77D0B" w:rsidP="00C77D0B">
      <w:pPr>
        <w:spacing w:line="280" w:lineRule="atLeast"/>
        <w:jc w:val="center"/>
        <w:rPr>
          <w:rFonts w:ascii="Arial" w:hAnsi="Arial" w:cs="Arial"/>
          <w:b/>
          <w:sz w:val="20"/>
          <w:szCs w:val="20"/>
        </w:rPr>
      </w:pPr>
      <w:r w:rsidRPr="00476503">
        <w:rPr>
          <w:rFonts w:ascii="Arial" w:hAnsi="Arial" w:cs="Arial"/>
          <w:b/>
          <w:sz w:val="20"/>
          <w:szCs w:val="20"/>
        </w:rPr>
        <w:t>A teljesítés jogszerű megtagadása</w:t>
      </w:r>
    </w:p>
    <w:p w14:paraId="70D8C9FA" w14:textId="77777777" w:rsidR="00C77D0B" w:rsidRPr="00476503" w:rsidRDefault="00C77D0B" w:rsidP="00C77D0B">
      <w:pPr>
        <w:spacing w:line="280" w:lineRule="atLeast"/>
        <w:jc w:val="both"/>
        <w:rPr>
          <w:rFonts w:ascii="Arial" w:hAnsi="Arial" w:cs="Arial"/>
          <w:sz w:val="20"/>
          <w:szCs w:val="20"/>
        </w:rPr>
      </w:pPr>
    </w:p>
    <w:p w14:paraId="47C97F8B" w14:textId="77777777" w:rsidR="00C77D0B" w:rsidRPr="00476503" w:rsidRDefault="00C77D0B" w:rsidP="00C77D0B">
      <w:pPr>
        <w:spacing w:line="280" w:lineRule="atLeast"/>
        <w:jc w:val="both"/>
        <w:rPr>
          <w:rFonts w:ascii="Arial" w:hAnsi="Arial" w:cs="Arial"/>
          <w:sz w:val="20"/>
          <w:szCs w:val="20"/>
        </w:rPr>
      </w:pPr>
    </w:p>
    <w:p w14:paraId="182EDDED" w14:textId="77777777" w:rsidR="00C77D0B" w:rsidRPr="00257D01" w:rsidRDefault="00C77D0B" w:rsidP="00C77D0B">
      <w:pPr>
        <w:pStyle w:val="Listaszerbekezds"/>
        <w:numPr>
          <w:ilvl w:val="1"/>
          <w:numId w:val="3"/>
        </w:numPr>
        <w:spacing w:after="0" w:line="280" w:lineRule="atLeast"/>
        <w:ind w:left="709" w:hanging="709"/>
        <w:jc w:val="both"/>
        <w:rPr>
          <w:rFonts w:ascii="Arial" w:hAnsi="Arial" w:cs="Arial"/>
          <w:sz w:val="20"/>
          <w:szCs w:val="20"/>
        </w:rPr>
      </w:pPr>
      <w:r w:rsidRPr="00257D01">
        <w:rPr>
          <w:rFonts w:ascii="Arial" w:hAnsi="Arial" w:cs="Arial"/>
          <w:sz w:val="20"/>
          <w:szCs w:val="20"/>
        </w:rPr>
        <w:t>Az Eladó vagy a Verő részben vagy egészben megtagadhatja a teljesítést</w:t>
      </w:r>
      <w:r>
        <w:rPr>
          <w:rFonts w:ascii="Arial" w:hAnsi="Arial" w:cs="Arial"/>
          <w:sz w:val="20"/>
          <w:szCs w:val="20"/>
        </w:rPr>
        <w:t xml:space="preserve"> a</w:t>
      </w:r>
      <w:r w:rsidRPr="00257D01">
        <w:rPr>
          <w:rFonts w:ascii="Arial" w:hAnsi="Arial" w:cs="Arial"/>
          <w:sz w:val="20"/>
          <w:szCs w:val="20"/>
        </w:rPr>
        <w:t xml:space="preserve"> feltételek helyreállásáig, ha működési körén kívül eső rendkívüli esemény bekövetkeztében az átadás-átvétel feltételei megszűntek. </w:t>
      </w:r>
    </w:p>
    <w:p w14:paraId="59048C30" w14:textId="77777777" w:rsidR="00C77D0B" w:rsidRPr="00476503" w:rsidRDefault="00C77D0B" w:rsidP="00C77D0B">
      <w:pPr>
        <w:pStyle w:val="Listaszerbekezds"/>
        <w:numPr>
          <w:ilvl w:val="1"/>
          <w:numId w:val="3"/>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Vevő részben vagy egészben megtagadhatja az átvételt: </w:t>
      </w:r>
    </w:p>
    <w:p w14:paraId="1E82E508" w14:textId="77777777"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Minőségi hibás teljesítés esetén, ha a Szerződésben kikötött minőségtől az ott meghatározott mértéket meghaladó eltérés áll fenn. A minőségi hiba időtartama pedig az az időszak, mely a vizsgált és megkifogásolt minta vételének napját megelőző utolsó mérési naptól a minőségi hiba megszüntetésének – vagy a szerződés módosításának – napjáig tart. </w:t>
      </w:r>
    </w:p>
    <w:p w14:paraId="1E992459" w14:textId="77777777"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Minőségi hibás teljesítés esetén amennyiben a minőség olyan mértékben romlik, hogy az a Vevőnél felhasználhatatlan, vagy ebből kár vagy elmaradt has</w:t>
      </w:r>
      <w:r>
        <w:rPr>
          <w:rFonts w:ascii="Arial" w:hAnsi="Arial" w:cs="Arial"/>
          <w:sz w:val="20"/>
          <w:szCs w:val="20"/>
        </w:rPr>
        <w:t>z</w:t>
      </w:r>
      <w:r w:rsidRPr="00476503">
        <w:rPr>
          <w:rFonts w:ascii="Arial" w:hAnsi="Arial" w:cs="Arial"/>
          <w:sz w:val="20"/>
          <w:szCs w:val="20"/>
        </w:rPr>
        <w:t xml:space="preserve">on keletkezik, akkor a minőségi hibából adódó kárigényeket a Felek a kártérítés a szabályai szerint rendezik. </w:t>
      </w:r>
    </w:p>
    <w:p w14:paraId="741425E6" w14:textId="77777777" w:rsidR="00C77D0B" w:rsidRPr="00476503" w:rsidRDefault="00C77D0B" w:rsidP="00C77D0B">
      <w:pPr>
        <w:pStyle w:val="Listaszerbekezds"/>
        <w:numPr>
          <w:ilvl w:val="1"/>
          <w:numId w:val="3"/>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Az Eladó részben vagy egészben megtagadhatja a teljesítést: </w:t>
      </w:r>
    </w:p>
    <w:p w14:paraId="43FED1E7" w14:textId="77777777" w:rsidR="00C77D0B" w:rsidRPr="00476503" w:rsidRDefault="00C77D0B" w:rsidP="00C77D0B">
      <w:pPr>
        <w:pStyle w:val="Listaszerbekezds"/>
        <w:numPr>
          <w:ilvl w:val="0"/>
          <w:numId w:val="2"/>
        </w:numPr>
        <w:spacing w:before="120" w:after="0" w:line="280" w:lineRule="atLeast"/>
        <w:ind w:left="1134" w:hanging="425"/>
        <w:contextualSpacing w:val="0"/>
        <w:jc w:val="both"/>
        <w:rPr>
          <w:rFonts w:ascii="Arial" w:hAnsi="Arial" w:cs="Arial"/>
          <w:sz w:val="20"/>
          <w:szCs w:val="20"/>
        </w:rPr>
      </w:pPr>
      <w:r w:rsidRPr="00476503">
        <w:rPr>
          <w:rFonts w:ascii="Arial" w:hAnsi="Arial" w:cs="Arial"/>
          <w:sz w:val="20"/>
          <w:szCs w:val="20"/>
        </w:rPr>
        <w:t>gázforrás-hiány esetén a M</w:t>
      </w:r>
      <w:r>
        <w:rPr>
          <w:rFonts w:ascii="Arial" w:hAnsi="Arial" w:cs="Arial"/>
          <w:sz w:val="20"/>
          <w:szCs w:val="20"/>
        </w:rPr>
        <w:t>EKH</w:t>
      </w:r>
      <w:r w:rsidRPr="00476503">
        <w:rPr>
          <w:rFonts w:ascii="Arial" w:hAnsi="Arial" w:cs="Arial"/>
          <w:sz w:val="20"/>
          <w:szCs w:val="20"/>
        </w:rPr>
        <w:t xml:space="preserve"> által jóváhagyott korlátozási sorrend és szabályozás szerint, a Vevőre vonatkozó korlátozási kategória alapján, a korlátozás alá vonható gázteljesítmény mértékéig. </w:t>
      </w:r>
    </w:p>
    <w:p w14:paraId="21C773BF" w14:textId="77777777" w:rsidR="00C77D0B" w:rsidRPr="00476503" w:rsidRDefault="00C77D0B" w:rsidP="00C77D0B">
      <w:pPr>
        <w:pStyle w:val="Listaszerbekezds"/>
        <w:numPr>
          <w:ilvl w:val="0"/>
          <w:numId w:val="2"/>
        </w:numPr>
        <w:spacing w:before="120" w:after="0" w:line="280" w:lineRule="atLeast"/>
        <w:ind w:left="1134" w:hanging="425"/>
        <w:contextualSpacing w:val="0"/>
        <w:jc w:val="both"/>
        <w:rPr>
          <w:rFonts w:ascii="Arial" w:hAnsi="Arial" w:cs="Arial"/>
          <w:sz w:val="20"/>
          <w:szCs w:val="20"/>
        </w:rPr>
      </w:pPr>
      <w:r w:rsidRPr="00476503">
        <w:rPr>
          <w:rFonts w:ascii="Arial" w:hAnsi="Arial" w:cs="Arial"/>
          <w:sz w:val="20"/>
          <w:szCs w:val="20"/>
        </w:rPr>
        <w:t xml:space="preserve">fizetési kötelezettség elmulasztása esetén, az alábbi sorrendiség betartása mellett: </w:t>
      </w:r>
    </w:p>
    <w:p w14:paraId="7BB01E48" w14:textId="77777777" w:rsidR="00C77D0B" w:rsidRPr="00476503" w:rsidRDefault="00C77D0B" w:rsidP="00C77D0B">
      <w:pPr>
        <w:pStyle w:val="Listaszerbekezds"/>
        <w:numPr>
          <w:ilvl w:val="2"/>
          <w:numId w:val="3"/>
        </w:numPr>
        <w:spacing w:before="120" w:after="0" w:line="280" w:lineRule="atLeast"/>
        <w:ind w:left="1985" w:hanging="567"/>
        <w:contextualSpacing w:val="0"/>
        <w:jc w:val="both"/>
        <w:rPr>
          <w:rFonts w:ascii="Arial" w:hAnsi="Arial" w:cs="Arial"/>
          <w:sz w:val="20"/>
          <w:szCs w:val="20"/>
        </w:rPr>
      </w:pPr>
      <w:r w:rsidRPr="00476503">
        <w:rPr>
          <w:rFonts w:ascii="Arial" w:hAnsi="Arial" w:cs="Arial"/>
          <w:sz w:val="20"/>
          <w:szCs w:val="20"/>
        </w:rPr>
        <w:t xml:space="preserve">15 banki nap fizetési késedelem esetén az Eladó fizetési felszólítást küld a Vevőnek </w:t>
      </w:r>
    </w:p>
    <w:p w14:paraId="2E869D54" w14:textId="77777777" w:rsidR="00C77D0B" w:rsidRPr="00476503" w:rsidRDefault="00C77D0B" w:rsidP="00C77D0B">
      <w:pPr>
        <w:pStyle w:val="Listaszerbekezds"/>
        <w:numPr>
          <w:ilvl w:val="2"/>
          <w:numId w:val="3"/>
        </w:numPr>
        <w:spacing w:before="120" w:after="0" w:line="280" w:lineRule="atLeast"/>
        <w:ind w:left="1985" w:hanging="567"/>
        <w:contextualSpacing w:val="0"/>
        <w:jc w:val="both"/>
        <w:rPr>
          <w:rFonts w:ascii="Arial" w:hAnsi="Arial" w:cs="Arial"/>
          <w:sz w:val="20"/>
          <w:szCs w:val="20"/>
        </w:rPr>
      </w:pPr>
      <w:r w:rsidRPr="00476503">
        <w:rPr>
          <w:rFonts w:ascii="Arial" w:hAnsi="Arial" w:cs="Arial"/>
          <w:sz w:val="20"/>
          <w:szCs w:val="20"/>
        </w:rPr>
        <w:t xml:space="preserve">a Vevő – a fizetési felszólítás kézhezvételétől számított – 8 banki napon belül köteles a fizetési felszólításnak megfelelő tartozást kifizetni, és erről az Eladót értesíteni, </w:t>
      </w:r>
    </w:p>
    <w:p w14:paraId="7D4E6C04" w14:textId="77777777" w:rsidR="00C77D0B" w:rsidRPr="00476503" w:rsidRDefault="00C77D0B" w:rsidP="00C77D0B">
      <w:pPr>
        <w:pStyle w:val="Listaszerbekezds"/>
        <w:numPr>
          <w:ilvl w:val="2"/>
          <w:numId w:val="3"/>
        </w:numPr>
        <w:spacing w:before="120" w:after="0" w:line="280" w:lineRule="atLeast"/>
        <w:ind w:left="1985" w:hanging="567"/>
        <w:contextualSpacing w:val="0"/>
        <w:jc w:val="both"/>
        <w:rPr>
          <w:rFonts w:ascii="Arial" w:hAnsi="Arial" w:cs="Arial"/>
          <w:sz w:val="20"/>
          <w:szCs w:val="20"/>
        </w:rPr>
      </w:pPr>
      <w:r w:rsidRPr="00476503">
        <w:rPr>
          <w:rFonts w:ascii="Arial" w:hAnsi="Arial" w:cs="Arial"/>
          <w:sz w:val="20"/>
          <w:szCs w:val="20"/>
        </w:rPr>
        <w:t xml:space="preserve">amennyiben a tartozás kifizetése a fentiekben megadott határidőn belül nem történik meg és Vevő érdemi kifogással nem él Eladó felé, úgy az Eladó a teljesítést jogszerűen megtagadhatja, ha </w:t>
      </w:r>
      <w:proofErr w:type="gramStart"/>
      <w:r w:rsidRPr="00476503">
        <w:rPr>
          <w:rFonts w:ascii="Arial" w:hAnsi="Arial" w:cs="Arial"/>
          <w:sz w:val="20"/>
          <w:szCs w:val="20"/>
        </w:rPr>
        <w:t>ezen</w:t>
      </w:r>
      <w:proofErr w:type="gramEnd"/>
      <w:r w:rsidRPr="00476503">
        <w:rPr>
          <w:rFonts w:ascii="Arial" w:hAnsi="Arial" w:cs="Arial"/>
          <w:sz w:val="20"/>
          <w:szCs w:val="20"/>
        </w:rPr>
        <w:t xml:space="preserve"> szándékáról a tényleges foganatosítást megelőzően legalább 48 órával előbb tájékoztatja Vevőt.</w:t>
      </w:r>
    </w:p>
    <w:p w14:paraId="4492C0C0" w14:textId="77777777" w:rsidR="00C77D0B" w:rsidRPr="00476503" w:rsidRDefault="00C77D0B" w:rsidP="00C77D0B">
      <w:pPr>
        <w:spacing w:line="280" w:lineRule="atLeast"/>
        <w:jc w:val="both"/>
        <w:rPr>
          <w:rFonts w:ascii="Arial" w:hAnsi="Arial" w:cs="Arial"/>
          <w:sz w:val="20"/>
          <w:szCs w:val="20"/>
        </w:rPr>
      </w:pPr>
    </w:p>
    <w:p w14:paraId="4CF963C9" w14:textId="77777777" w:rsidR="00C77D0B" w:rsidRPr="00476503" w:rsidRDefault="00C77D0B" w:rsidP="00C77D0B">
      <w:pPr>
        <w:spacing w:line="280" w:lineRule="atLeast"/>
        <w:jc w:val="both"/>
        <w:rPr>
          <w:rFonts w:ascii="Arial" w:hAnsi="Arial" w:cs="Arial"/>
          <w:sz w:val="20"/>
          <w:szCs w:val="20"/>
        </w:rPr>
      </w:pPr>
    </w:p>
    <w:p w14:paraId="1675EE4A" w14:textId="77777777" w:rsidR="00C77D0B" w:rsidRPr="00476503" w:rsidRDefault="00C77D0B" w:rsidP="00C77D0B">
      <w:pPr>
        <w:spacing w:line="280" w:lineRule="atLeast"/>
        <w:rPr>
          <w:rFonts w:ascii="Arial" w:hAnsi="Arial" w:cs="Arial"/>
          <w:sz w:val="20"/>
          <w:szCs w:val="20"/>
        </w:rPr>
      </w:pPr>
      <w:r w:rsidRPr="00476503">
        <w:rPr>
          <w:rFonts w:ascii="Arial" w:hAnsi="Arial" w:cs="Arial"/>
          <w:sz w:val="20"/>
          <w:szCs w:val="20"/>
        </w:rPr>
        <w:br w:type="page"/>
      </w:r>
    </w:p>
    <w:p w14:paraId="45433F4F" w14:textId="77777777" w:rsidR="00C77D0B" w:rsidRPr="00476503" w:rsidRDefault="00C77D0B" w:rsidP="00C77D0B">
      <w:pPr>
        <w:spacing w:line="280" w:lineRule="atLeast"/>
        <w:jc w:val="right"/>
        <w:rPr>
          <w:rFonts w:ascii="Arial" w:hAnsi="Arial" w:cs="Arial"/>
          <w:b/>
          <w:sz w:val="20"/>
          <w:szCs w:val="20"/>
        </w:rPr>
      </w:pPr>
      <w:r w:rsidRPr="00476503">
        <w:rPr>
          <w:rFonts w:ascii="Arial" w:hAnsi="Arial" w:cs="Arial"/>
          <w:b/>
          <w:sz w:val="20"/>
          <w:szCs w:val="20"/>
        </w:rPr>
        <w:lastRenderedPageBreak/>
        <w:t>7. sz. melléklet</w:t>
      </w:r>
    </w:p>
    <w:p w14:paraId="3FE09CE8" w14:textId="77777777" w:rsidR="00C77D0B" w:rsidRPr="00476503" w:rsidRDefault="00C77D0B" w:rsidP="00C77D0B">
      <w:pPr>
        <w:spacing w:line="280" w:lineRule="atLeast"/>
        <w:jc w:val="center"/>
        <w:rPr>
          <w:rFonts w:ascii="Arial" w:hAnsi="Arial" w:cs="Arial"/>
          <w:b/>
          <w:sz w:val="20"/>
          <w:szCs w:val="20"/>
        </w:rPr>
      </w:pPr>
    </w:p>
    <w:p w14:paraId="26F036A4" w14:textId="77777777" w:rsidR="00C77D0B" w:rsidRPr="00476503" w:rsidRDefault="00C77D0B" w:rsidP="00C77D0B">
      <w:pPr>
        <w:spacing w:line="280" w:lineRule="atLeast"/>
        <w:jc w:val="center"/>
        <w:rPr>
          <w:rFonts w:ascii="Arial" w:hAnsi="Arial" w:cs="Arial"/>
          <w:b/>
          <w:sz w:val="20"/>
          <w:szCs w:val="20"/>
        </w:rPr>
      </w:pPr>
      <w:r w:rsidRPr="00476503">
        <w:rPr>
          <w:rFonts w:ascii="Arial" w:hAnsi="Arial" w:cs="Arial"/>
          <w:b/>
          <w:sz w:val="20"/>
          <w:szCs w:val="20"/>
        </w:rPr>
        <w:t>Kapcsolattartás</w:t>
      </w:r>
    </w:p>
    <w:p w14:paraId="686CFA8E" w14:textId="77777777" w:rsidR="00C77D0B" w:rsidRPr="00476503" w:rsidRDefault="00C77D0B" w:rsidP="00C77D0B">
      <w:pPr>
        <w:spacing w:line="280" w:lineRule="atLeast"/>
        <w:jc w:val="both"/>
        <w:rPr>
          <w:rFonts w:ascii="Arial" w:hAnsi="Arial" w:cs="Arial"/>
          <w:sz w:val="20"/>
          <w:szCs w:val="20"/>
        </w:rPr>
      </w:pPr>
    </w:p>
    <w:p w14:paraId="37D516A4" w14:textId="77777777" w:rsidR="00C77D0B" w:rsidRPr="00476503" w:rsidRDefault="00C77D0B" w:rsidP="00C77D0B">
      <w:pPr>
        <w:spacing w:line="280" w:lineRule="atLeast"/>
        <w:jc w:val="both"/>
        <w:rPr>
          <w:rFonts w:ascii="Arial" w:hAnsi="Arial" w:cs="Arial"/>
          <w:sz w:val="20"/>
          <w:szCs w:val="20"/>
        </w:rPr>
      </w:pPr>
    </w:p>
    <w:p w14:paraId="04D2717E" w14:textId="77777777" w:rsidR="00C77D0B" w:rsidRPr="00476503" w:rsidRDefault="00C77D0B" w:rsidP="00C77D0B">
      <w:pPr>
        <w:spacing w:line="280" w:lineRule="atLeast"/>
        <w:jc w:val="both"/>
        <w:rPr>
          <w:rFonts w:ascii="Arial" w:hAnsi="Arial" w:cs="Arial"/>
          <w:sz w:val="20"/>
          <w:szCs w:val="20"/>
        </w:rPr>
      </w:pPr>
      <w:r w:rsidRPr="00476503">
        <w:rPr>
          <w:rFonts w:ascii="Arial" w:hAnsi="Arial" w:cs="Arial"/>
          <w:sz w:val="20"/>
          <w:szCs w:val="20"/>
        </w:rPr>
        <w:t xml:space="preserve">Az operatív, napi szintű kapcsolattartásra a Felek saját hatáskörükben kötelesek felelős személyt és helyetteseket kijelölni és elérhetőségüket biztosítani. </w:t>
      </w:r>
    </w:p>
    <w:p w14:paraId="18588F12" w14:textId="77777777" w:rsidR="00C77D0B" w:rsidRPr="00476503" w:rsidRDefault="00C77D0B" w:rsidP="00C77D0B">
      <w:pPr>
        <w:pStyle w:val="Listaszerbekezds"/>
        <w:numPr>
          <w:ilvl w:val="0"/>
          <w:numId w:val="8"/>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Felek kötelesek olyan belső információs rendszerről és szabályozásról gondoskodni, amelyből a másik Fél részére téves információ nem kerül ki. Nem a Felek által befolyásolt információ megjelenése esetén, soron kívül visszaigazolást kérhet a fogadó fél, továbbá a Felek együtt, közösen intézkednek a folyamat felderítéséről és az intézkedések megtételéről. A Felek az ügyeleti </w:t>
      </w:r>
      <w:proofErr w:type="gramStart"/>
      <w:r w:rsidRPr="00476503">
        <w:rPr>
          <w:rFonts w:ascii="Arial" w:hAnsi="Arial" w:cs="Arial"/>
          <w:sz w:val="20"/>
          <w:szCs w:val="20"/>
        </w:rPr>
        <w:t>beosztást tárgyhót</w:t>
      </w:r>
      <w:proofErr w:type="gramEnd"/>
      <w:r w:rsidRPr="00476503">
        <w:rPr>
          <w:rFonts w:ascii="Arial" w:hAnsi="Arial" w:cs="Arial"/>
          <w:sz w:val="20"/>
          <w:szCs w:val="20"/>
        </w:rPr>
        <w:t xml:space="preserve"> megelőző hó 25. napjáig megküldik. </w:t>
      </w:r>
    </w:p>
    <w:p w14:paraId="18756408" w14:textId="77777777" w:rsidR="00C77D0B" w:rsidRPr="00476503" w:rsidRDefault="00C77D0B" w:rsidP="00C77D0B">
      <w:pPr>
        <w:pStyle w:val="Listaszerbekezds"/>
        <w:numPr>
          <w:ilvl w:val="0"/>
          <w:numId w:val="8"/>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kapcsolattartókat a Felek bármikor a másik fél írásos tájékoztatási kötelezettsége mellett egyoldalúan megváltoztathatják. A tájékoztatást a változás bevezetése előtt 3 munkanappal korábban írásban kell eljuttatni a másik félnek, akik intézkednek a változások átvezetésén és alkalmazásán. </w:t>
      </w:r>
    </w:p>
    <w:p w14:paraId="6A8B4D1D" w14:textId="77777777" w:rsidR="00C77D0B" w:rsidRPr="00476503" w:rsidRDefault="00C77D0B" w:rsidP="00C77D0B">
      <w:pPr>
        <w:pStyle w:val="Listaszerbekezds"/>
        <w:numPr>
          <w:ilvl w:val="0"/>
          <w:numId w:val="8"/>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kapcsolattartók a Szerződés keretein belül hivatalosan és teljes joggal képviselik a társaságukat a Szerződésben foglalt adatforgalmazás szempontjából. Intézkedéseikért a megbízottak teljes körű felelősséggel tartoznak. </w:t>
      </w:r>
    </w:p>
    <w:p w14:paraId="7D1A32F0" w14:textId="77777777" w:rsidR="00C77D0B" w:rsidRPr="00476503" w:rsidRDefault="00C77D0B" w:rsidP="00C77D0B">
      <w:pPr>
        <w:pStyle w:val="Listaszerbekezds"/>
        <w:numPr>
          <w:ilvl w:val="0"/>
          <w:numId w:val="8"/>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Vevő részéről a Szerződés keretein belül a rendszeres hivatalos kapcsolattartással az alábbi személyeket bízza meg (minimum </w:t>
      </w:r>
      <w:r>
        <w:rPr>
          <w:rFonts w:ascii="Arial" w:hAnsi="Arial" w:cs="Arial"/>
          <w:sz w:val="20"/>
          <w:szCs w:val="20"/>
        </w:rPr>
        <w:t>[</w:t>
      </w:r>
      <w:r w:rsidR="00BA7C36">
        <w:rPr>
          <w:rFonts w:ascii="Arial" w:hAnsi="Arial" w:cs="Arial"/>
          <w:sz w:val="20"/>
          <w:szCs w:val="20"/>
        </w:rPr>
        <w:t>1</w:t>
      </w:r>
      <w:r>
        <w:rPr>
          <w:rFonts w:ascii="Arial" w:hAnsi="Arial" w:cs="Arial"/>
          <w:sz w:val="20"/>
          <w:szCs w:val="20"/>
        </w:rPr>
        <w:t>]</w:t>
      </w:r>
      <w:r w:rsidRPr="00476503">
        <w:rPr>
          <w:rFonts w:ascii="Arial" w:hAnsi="Arial" w:cs="Arial"/>
          <w:sz w:val="20"/>
          <w:szCs w:val="20"/>
        </w:rPr>
        <w:t xml:space="preserve"> fő). </w:t>
      </w:r>
    </w:p>
    <w:p w14:paraId="7121267B" w14:textId="77777777" w:rsidR="00C77D0B" w:rsidRPr="00476503" w:rsidRDefault="00C77D0B" w:rsidP="00C77D0B">
      <w:pPr>
        <w:pStyle w:val="Listaszerbekezds"/>
        <w:spacing w:after="0" w:line="280" w:lineRule="atLeast"/>
        <w:ind w:left="1065"/>
        <w:jc w:val="both"/>
        <w:rPr>
          <w:rFonts w:ascii="Arial" w:hAnsi="Arial" w:cs="Arial"/>
          <w:sz w:val="20"/>
          <w:szCs w:val="20"/>
        </w:rPr>
      </w:pPr>
    </w:p>
    <w:p w14:paraId="1FCE4248" w14:textId="77777777" w:rsidR="009B6174" w:rsidRPr="008717DF" w:rsidRDefault="009B6174" w:rsidP="009B6174">
      <w:pPr>
        <w:pStyle w:val="Szvegtrzsbehzssal"/>
        <w:tabs>
          <w:tab w:val="left" w:pos="1800"/>
        </w:tabs>
        <w:spacing w:line="300" w:lineRule="auto"/>
        <w:ind w:left="993"/>
        <w:rPr>
          <w:rFonts w:ascii="Arial" w:hAnsi="Arial" w:cs="Arial"/>
          <w:color w:val="000000"/>
          <w:sz w:val="20"/>
          <w:szCs w:val="20"/>
        </w:rPr>
      </w:pPr>
      <w:proofErr w:type="gramStart"/>
      <w:r w:rsidRPr="008717DF">
        <w:rPr>
          <w:rFonts w:ascii="Arial" w:hAnsi="Arial" w:cs="Arial"/>
          <w:color w:val="000000"/>
          <w:sz w:val="20"/>
          <w:szCs w:val="20"/>
        </w:rPr>
        <w:t>név</w:t>
      </w:r>
      <w:proofErr w:type="gramEnd"/>
      <w:r w:rsidRPr="008717DF">
        <w:rPr>
          <w:rFonts w:ascii="Arial" w:hAnsi="Arial" w:cs="Arial"/>
          <w:color w:val="000000"/>
          <w:sz w:val="20"/>
          <w:szCs w:val="20"/>
        </w:rPr>
        <w:t xml:space="preserve">: </w:t>
      </w:r>
      <w:r w:rsidRPr="008717DF">
        <w:rPr>
          <w:rFonts w:ascii="Arial" w:hAnsi="Arial" w:cs="Arial"/>
          <w:color w:val="000000"/>
          <w:sz w:val="20"/>
          <w:szCs w:val="20"/>
        </w:rPr>
        <w:tab/>
      </w:r>
      <w:r>
        <w:rPr>
          <w:rFonts w:ascii="Arial" w:hAnsi="Arial" w:cs="Arial"/>
          <w:sz w:val="20"/>
          <w:szCs w:val="20"/>
        </w:rPr>
        <w:t>Szabó György, Üzemeltetési Iroda vezetője</w:t>
      </w:r>
      <w:r w:rsidRPr="008717DF">
        <w:rPr>
          <w:rFonts w:ascii="Arial" w:hAnsi="Arial" w:cs="Arial"/>
          <w:color w:val="000000"/>
          <w:sz w:val="20"/>
          <w:szCs w:val="20"/>
        </w:rPr>
        <w:t xml:space="preserve"> </w:t>
      </w:r>
    </w:p>
    <w:p w14:paraId="46D198E6" w14:textId="77777777" w:rsidR="009B6174" w:rsidRPr="00502A06" w:rsidRDefault="009B6174" w:rsidP="009B6174">
      <w:pPr>
        <w:pStyle w:val="Szvegtrzsbehzssal"/>
        <w:tabs>
          <w:tab w:val="left" w:pos="1800"/>
        </w:tabs>
        <w:spacing w:line="300" w:lineRule="auto"/>
        <w:ind w:left="993"/>
        <w:rPr>
          <w:rFonts w:ascii="Arial" w:hAnsi="Arial" w:cs="Arial"/>
          <w:color w:val="000000"/>
          <w:sz w:val="20"/>
          <w:szCs w:val="20"/>
        </w:rPr>
      </w:pPr>
      <w:proofErr w:type="gramStart"/>
      <w:r w:rsidRPr="008717DF">
        <w:rPr>
          <w:rFonts w:ascii="Arial" w:hAnsi="Arial" w:cs="Arial"/>
          <w:color w:val="000000"/>
          <w:sz w:val="20"/>
          <w:szCs w:val="20"/>
        </w:rPr>
        <w:t>cím</w:t>
      </w:r>
      <w:proofErr w:type="gramEnd"/>
      <w:r w:rsidRPr="008717DF">
        <w:rPr>
          <w:rFonts w:ascii="Arial" w:hAnsi="Arial" w:cs="Arial"/>
          <w:color w:val="000000"/>
          <w:sz w:val="20"/>
          <w:szCs w:val="20"/>
        </w:rPr>
        <w:t>:</w:t>
      </w:r>
      <w:r w:rsidRPr="008717DF">
        <w:rPr>
          <w:rFonts w:ascii="Arial" w:hAnsi="Arial" w:cs="Arial"/>
          <w:color w:val="000000"/>
          <w:sz w:val="20"/>
          <w:szCs w:val="20"/>
        </w:rPr>
        <w:tab/>
      </w:r>
      <w:r>
        <w:rPr>
          <w:rFonts w:ascii="Arial" w:hAnsi="Arial" w:cs="Arial"/>
          <w:sz w:val="20"/>
          <w:szCs w:val="20"/>
        </w:rPr>
        <w:t>1073 Budapest, Erzsébet krt. 6.</w:t>
      </w:r>
    </w:p>
    <w:p w14:paraId="71E39A1A" w14:textId="77777777" w:rsidR="009B6174" w:rsidRPr="00502A06" w:rsidRDefault="009B6174" w:rsidP="009B6174">
      <w:pPr>
        <w:pStyle w:val="Szvegtrzsbehzssal"/>
        <w:tabs>
          <w:tab w:val="left" w:pos="1800"/>
        </w:tabs>
        <w:spacing w:line="300" w:lineRule="auto"/>
        <w:ind w:left="993"/>
        <w:rPr>
          <w:rFonts w:ascii="Arial" w:hAnsi="Arial" w:cs="Arial"/>
          <w:color w:val="000000"/>
          <w:sz w:val="20"/>
          <w:szCs w:val="20"/>
        </w:rPr>
      </w:pPr>
      <w:proofErr w:type="gramStart"/>
      <w:r w:rsidRPr="008717DF">
        <w:rPr>
          <w:rFonts w:ascii="Arial" w:hAnsi="Arial" w:cs="Arial"/>
          <w:color w:val="000000"/>
          <w:sz w:val="20"/>
          <w:szCs w:val="20"/>
        </w:rPr>
        <w:t>e-mail</w:t>
      </w:r>
      <w:proofErr w:type="gramEnd"/>
      <w:r w:rsidRPr="008717DF">
        <w:rPr>
          <w:rFonts w:ascii="Arial" w:hAnsi="Arial" w:cs="Arial"/>
          <w:color w:val="000000"/>
          <w:sz w:val="20"/>
          <w:szCs w:val="20"/>
        </w:rPr>
        <w:t xml:space="preserve">: </w:t>
      </w:r>
      <w:r w:rsidRPr="008717DF">
        <w:rPr>
          <w:rFonts w:ascii="Arial" w:hAnsi="Arial" w:cs="Arial"/>
          <w:color w:val="000000"/>
          <w:sz w:val="20"/>
          <w:szCs w:val="20"/>
        </w:rPr>
        <w:tab/>
      </w:r>
      <w:r>
        <w:rPr>
          <w:rFonts w:ascii="Arial" w:hAnsi="Arial" w:cs="Arial"/>
          <w:sz w:val="20"/>
          <w:szCs w:val="20"/>
        </w:rPr>
        <w:t>szabo.gyorgy@erzsebetvaros.hu</w:t>
      </w:r>
    </w:p>
    <w:p w14:paraId="439BBC86" w14:textId="77777777" w:rsidR="009B6174" w:rsidRPr="00502A06" w:rsidRDefault="009B6174" w:rsidP="009B6174">
      <w:pPr>
        <w:pStyle w:val="Szvegtrzsbehzssal"/>
        <w:tabs>
          <w:tab w:val="left" w:pos="1800"/>
        </w:tabs>
        <w:spacing w:line="300" w:lineRule="auto"/>
        <w:ind w:left="993"/>
        <w:rPr>
          <w:rFonts w:ascii="Arial" w:hAnsi="Arial" w:cs="Arial"/>
          <w:color w:val="000000"/>
          <w:sz w:val="20"/>
          <w:szCs w:val="20"/>
        </w:rPr>
      </w:pPr>
      <w:proofErr w:type="gramStart"/>
      <w:r w:rsidRPr="008717DF">
        <w:rPr>
          <w:rFonts w:ascii="Arial" w:hAnsi="Arial" w:cs="Arial"/>
          <w:color w:val="000000"/>
          <w:sz w:val="20"/>
          <w:szCs w:val="20"/>
        </w:rPr>
        <w:t>telefon</w:t>
      </w:r>
      <w:proofErr w:type="gramEnd"/>
      <w:r w:rsidRPr="008717DF">
        <w:rPr>
          <w:rFonts w:ascii="Arial" w:hAnsi="Arial" w:cs="Arial"/>
          <w:color w:val="000000"/>
          <w:sz w:val="20"/>
          <w:szCs w:val="20"/>
        </w:rPr>
        <w:t>:</w:t>
      </w:r>
      <w:r w:rsidRPr="008717DF">
        <w:rPr>
          <w:rFonts w:ascii="Arial" w:hAnsi="Arial" w:cs="Arial"/>
          <w:color w:val="000000"/>
          <w:sz w:val="20"/>
          <w:szCs w:val="20"/>
        </w:rPr>
        <w:tab/>
      </w:r>
      <w:r>
        <w:rPr>
          <w:rFonts w:ascii="Arial" w:hAnsi="Arial" w:cs="Arial"/>
          <w:sz w:val="20"/>
          <w:szCs w:val="20"/>
        </w:rPr>
        <w:t>462-3276, 30/593-8049</w:t>
      </w:r>
    </w:p>
    <w:p w14:paraId="489C3BDE" w14:textId="77777777" w:rsidR="009B6174" w:rsidRDefault="009B6174" w:rsidP="00C77D0B">
      <w:pPr>
        <w:pStyle w:val="Szvegtrzsbehzssal"/>
        <w:tabs>
          <w:tab w:val="left" w:pos="1800"/>
        </w:tabs>
        <w:spacing w:line="300" w:lineRule="auto"/>
        <w:ind w:left="993"/>
        <w:rPr>
          <w:rFonts w:ascii="Arial" w:hAnsi="Arial" w:cs="Arial"/>
          <w:sz w:val="20"/>
          <w:szCs w:val="20"/>
        </w:rPr>
      </w:pPr>
      <w:r>
        <w:rPr>
          <w:rFonts w:ascii="Arial" w:hAnsi="Arial" w:cs="Arial"/>
          <w:sz w:val="20"/>
          <w:szCs w:val="20"/>
        </w:rPr>
        <w:t>Számlafizetők részéről:</w:t>
      </w:r>
    </w:p>
    <w:p w14:paraId="2CB18FA9" w14:textId="77777777" w:rsidR="009B6174" w:rsidRPr="008717DF" w:rsidRDefault="009B6174" w:rsidP="009B6174">
      <w:pPr>
        <w:pStyle w:val="Szvegtrzsbehzssal"/>
        <w:tabs>
          <w:tab w:val="left" w:pos="1800"/>
        </w:tabs>
        <w:spacing w:line="300" w:lineRule="auto"/>
        <w:ind w:left="993"/>
        <w:rPr>
          <w:rFonts w:ascii="Arial" w:hAnsi="Arial" w:cs="Arial"/>
          <w:color w:val="000000"/>
          <w:sz w:val="20"/>
          <w:szCs w:val="20"/>
        </w:rPr>
      </w:pPr>
      <w:proofErr w:type="gramStart"/>
      <w:r w:rsidRPr="008717DF">
        <w:rPr>
          <w:rFonts w:ascii="Arial" w:hAnsi="Arial" w:cs="Arial"/>
          <w:color w:val="000000"/>
          <w:sz w:val="20"/>
          <w:szCs w:val="20"/>
        </w:rPr>
        <w:t>név</w:t>
      </w:r>
      <w:proofErr w:type="gramEnd"/>
      <w:r w:rsidRPr="008717DF">
        <w:rPr>
          <w:rFonts w:ascii="Arial" w:hAnsi="Arial" w:cs="Arial"/>
          <w:color w:val="000000"/>
          <w:sz w:val="20"/>
          <w:szCs w:val="20"/>
        </w:rPr>
        <w:t xml:space="preserve">: </w:t>
      </w:r>
      <w:r w:rsidRPr="008717DF">
        <w:rPr>
          <w:rFonts w:ascii="Arial" w:hAnsi="Arial" w:cs="Arial"/>
          <w:color w:val="000000"/>
          <w:sz w:val="20"/>
          <w:szCs w:val="20"/>
        </w:rPr>
        <w:tab/>
      </w:r>
      <w:r>
        <w:rPr>
          <w:rFonts w:ascii="Arial" w:hAnsi="Arial" w:cs="Arial"/>
          <w:sz w:val="20"/>
          <w:szCs w:val="20"/>
        </w:rPr>
        <w:t>Tóth Józsefné, Pénzügyi Iroda intézménygazdálkodási csoportvezető</w:t>
      </w:r>
      <w:r w:rsidRPr="008717DF">
        <w:rPr>
          <w:rFonts w:ascii="Arial" w:hAnsi="Arial" w:cs="Arial"/>
          <w:color w:val="000000"/>
          <w:sz w:val="20"/>
          <w:szCs w:val="20"/>
        </w:rPr>
        <w:t xml:space="preserve"> </w:t>
      </w:r>
    </w:p>
    <w:p w14:paraId="32E12255" w14:textId="77777777" w:rsidR="009B6174" w:rsidRPr="00502A06" w:rsidRDefault="009B6174" w:rsidP="009B6174">
      <w:pPr>
        <w:pStyle w:val="Szvegtrzsbehzssal"/>
        <w:tabs>
          <w:tab w:val="left" w:pos="1800"/>
        </w:tabs>
        <w:spacing w:line="300" w:lineRule="auto"/>
        <w:ind w:left="993"/>
        <w:rPr>
          <w:rFonts w:ascii="Arial" w:hAnsi="Arial" w:cs="Arial"/>
          <w:color w:val="000000"/>
          <w:sz w:val="20"/>
          <w:szCs w:val="20"/>
        </w:rPr>
      </w:pPr>
      <w:proofErr w:type="gramStart"/>
      <w:r w:rsidRPr="008717DF">
        <w:rPr>
          <w:rFonts w:ascii="Arial" w:hAnsi="Arial" w:cs="Arial"/>
          <w:color w:val="000000"/>
          <w:sz w:val="20"/>
          <w:szCs w:val="20"/>
        </w:rPr>
        <w:t>cím</w:t>
      </w:r>
      <w:proofErr w:type="gramEnd"/>
      <w:r w:rsidRPr="008717DF">
        <w:rPr>
          <w:rFonts w:ascii="Arial" w:hAnsi="Arial" w:cs="Arial"/>
          <w:color w:val="000000"/>
          <w:sz w:val="20"/>
          <w:szCs w:val="20"/>
        </w:rPr>
        <w:t>:</w:t>
      </w:r>
      <w:r w:rsidRPr="008717DF">
        <w:rPr>
          <w:rFonts w:ascii="Arial" w:hAnsi="Arial" w:cs="Arial"/>
          <w:color w:val="000000"/>
          <w:sz w:val="20"/>
          <w:szCs w:val="20"/>
        </w:rPr>
        <w:tab/>
      </w:r>
      <w:r>
        <w:rPr>
          <w:rFonts w:ascii="Arial" w:hAnsi="Arial" w:cs="Arial"/>
          <w:sz w:val="20"/>
          <w:szCs w:val="20"/>
        </w:rPr>
        <w:t>1073 Budapest, Erzsébet krt. 6.</w:t>
      </w:r>
    </w:p>
    <w:p w14:paraId="01EEEBDA" w14:textId="77777777" w:rsidR="009B6174" w:rsidRPr="00502A06" w:rsidRDefault="009B6174" w:rsidP="009B6174">
      <w:pPr>
        <w:pStyle w:val="Szvegtrzsbehzssal"/>
        <w:tabs>
          <w:tab w:val="left" w:pos="1800"/>
        </w:tabs>
        <w:spacing w:line="300" w:lineRule="auto"/>
        <w:ind w:left="993"/>
        <w:rPr>
          <w:rFonts w:ascii="Arial" w:hAnsi="Arial" w:cs="Arial"/>
          <w:color w:val="000000"/>
          <w:sz w:val="20"/>
          <w:szCs w:val="20"/>
        </w:rPr>
      </w:pPr>
      <w:proofErr w:type="gramStart"/>
      <w:r w:rsidRPr="008717DF">
        <w:rPr>
          <w:rFonts w:ascii="Arial" w:hAnsi="Arial" w:cs="Arial"/>
          <w:color w:val="000000"/>
          <w:sz w:val="20"/>
          <w:szCs w:val="20"/>
        </w:rPr>
        <w:t>e-mail</w:t>
      </w:r>
      <w:proofErr w:type="gramEnd"/>
      <w:r w:rsidRPr="008717DF">
        <w:rPr>
          <w:rFonts w:ascii="Arial" w:hAnsi="Arial" w:cs="Arial"/>
          <w:color w:val="000000"/>
          <w:sz w:val="20"/>
          <w:szCs w:val="20"/>
        </w:rPr>
        <w:t xml:space="preserve">: </w:t>
      </w:r>
      <w:r w:rsidRPr="008717DF">
        <w:rPr>
          <w:rFonts w:ascii="Arial" w:hAnsi="Arial" w:cs="Arial"/>
          <w:color w:val="000000"/>
          <w:sz w:val="20"/>
          <w:szCs w:val="20"/>
        </w:rPr>
        <w:tab/>
      </w:r>
      <w:r w:rsidR="00DF071C">
        <w:rPr>
          <w:rFonts w:ascii="Arial" w:hAnsi="Arial" w:cs="Arial"/>
          <w:sz w:val="20"/>
          <w:szCs w:val="20"/>
        </w:rPr>
        <w:t>toth.jozsefne</w:t>
      </w:r>
      <w:r>
        <w:rPr>
          <w:rFonts w:ascii="Arial" w:hAnsi="Arial" w:cs="Arial"/>
          <w:sz w:val="20"/>
          <w:szCs w:val="20"/>
        </w:rPr>
        <w:t>@erzsebetvaros.hu</w:t>
      </w:r>
    </w:p>
    <w:p w14:paraId="3D2F6904" w14:textId="7BB47380" w:rsidR="00C77D0B" w:rsidRPr="00476503" w:rsidRDefault="009B6174" w:rsidP="00C77D0B">
      <w:pPr>
        <w:pStyle w:val="Listaszerbekezds"/>
        <w:numPr>
          <w:ilvl w:val="0"/>
          <w:numId w:val="8"/>
        </w:numPr>
        <w:spacing w:before="240" w:after="0" w:line="280" w:lineRule="atLeast"/>
        <w:ind w:left="709" w:hanging="709"/>
        <w:contextualSpacing w:val="0"/>
        <w:jc w:val="both"/>
        <w:rPr>
          <w:rFonts w:ascii="Arial" w:hAnsi="Arial" w:cs="Arial"/>
          <w:sz w:val="20"/>
          <w:szCs w:val="20"/>
        </w:rPr>
      </w:pPr>
      <w:r w:rsidRPr="008717DF">
        <w:rPr>
          <w:rFonts w:ascii="Arial" w:hAnsi="Arial" w:cs="Arial"/>
          <w:color w:val="000000"/>
          <w:sz w:val="20"/>
          <w:szCs w:val="20"/>
        </w:rPr>
        <w:t>telefon:</w:t>
      </w:r>
      <w:r w:rsidRPr="008717DF">
        <w:rPr>
          <w:rFonts w:ascii="Arial" w:hAnsi="Arial" w:cs="Arial"/>
          <w:color w:val="000000"/>
          <w:sz w:val="20"/>
          <w:szCs w:val="20"/>
        </w:rPr>
        <w:tab/>
      </w:r>
      <w:r>
        <w:rPr>
          <w:rFonts w:ascii="Arial" w:hAnsi="Arial" w:cs="Arial"/>
          <w:sz w:val="20"/>
          <w:szCs w:val="20"/>
        </w:rPr>
        <w:t>462-3</w:t>
      </w:r>
      <w:r w:rsidR="00DF071C">
        <w:rPr>
          <w:rFonts w:ascii="Arial" w:hAnsi="Arial" w:cs="Arial"/>
          <w:sz w:val="20"/>
          <w:szCs w:val="20"/>
        </w:rPr>
        <w:t>140</w:t>
      </w:r>
      <w:r w:rsidR="00C77D0B" w:rsidRPr="00476503">
        <w:rPr>
          <w:rFonts w:ascii="Arial" w:hAnsi="Arial" w:cs="Arial"/>
          <w:sz w:val="20"/>
          <w:szCs w:val="20"/>
        </w:rPr>
        <w:t xml:space="preserve">Az Eladó részéről a Szerződés keretein belül a kapcsolattartásra az alábbi személyeket bízza meg: </w:t>
      </w:r>
    </w:p>
    <w:p w14:paraId="5EDCA661" w14:textId="77777777" w:rsidR="00C77D0B" w:rsidRPr="00476503" w:rsidRDefault="00C77D0B" w:rsidP="00C77D0B">
      <w:pPr>
        <w:spacing w:line="280" w:lineRule="atLeast"/>
        <w:jc w:val="both"/>
        <w:rPr>
          <w:rFonts w:ascii="Arial" w:hAnsi="Arial" w:cs="Arial"/>
          <w:sz w:val="20"/>
          <w:szCs w:val="20"/>
        </w:rPr>
      </w:pPr>
    </w:p>
    <w:p w14:paraId="51E7AE9B" w14:textId="63E5A4B0" w:rsidR="00C77D0B" w:rsidRPr="008717DF" w:rsidRDefault="00C77D0B" w:rsidP="00C77D0B">
      <w:pPr>
        <w:pStyle w:val="Szvegtrzsbehzssal"/>
        <w:tabs>
          <w:tab w:val="left" w:pos="1800"/>
        </w:tabs>
        <w:spacing w:line="300" w:lineRule="auto"/>
        <w:ind w:left="993"/>
        <w:rPr>
          <w:rFonts w:ascii="Arial" w:hAnsi="Arial" w:cs="Arial"/>
          <w:color w:val="000000"/>
          <w:sz w:val="20"/>
          <w:szCs w:val="20"/>
        </w:rPr>
      </w:pPr>
      <w:proofErr w:type="gramStart"/>
      <w:r w:rsidRPr="008717DF">
        <w:rPr>
          <w:rFonts w:ascii="Arial" w:hAnsi="Arial" w:cs="Arial"/>
          <w:color w:val="000000"/>
          <w:sz w:val="20"/>
          <w:szCs w:val="20"/>
        </w:rPr>
        <w:t>név</w:t>
      </w:r>
      <w:proofErr w:type="gramEnd"/>
      <w:r w:rsidRPr="008717DF">
        <w:rPr>
          <w:rFonts w:ascii="Arial" w:hAnsi="Arial" w:cs="Arial"/>
          <w:color w:val="000000"/>
          <w:sz w:val="20"/>
          <w:szCs w:val="20"/>
        </w:rPr>
        <w:t xml:space="preserve">: </w:t>
      </w:r>
      <w:r w:rsidRPr="008717DF">
        <w:rPr>
          <w:rFonts w:ascii="Arial" w:hAnsi="Arial" w:cs="Arial"/>
          <w:color w:val="000000"/>
          <w:sz w:val="20"/>
          <w:szCs w:val="20"/>
        </w:rPr>
        <w:tab/>
      </w:r>
      <w:r w:rsidR="00BF39BA">
        <w:rPr>
          <w:rFonts w:ascii="Arial" w:hAnsi="Arial" w:cs="Arial"/>
          <w:sz w:val="20"/>
          <w:szCs w:val="20"/>
        </w:rPr>
        <w:t xml:space="preserve">Kissné </w:t>
      </w:r>
      <w:proofErr w:type="spellStart"/>
      <w:r w:rsidR="00BF39BA">
        <w:rPr>
          <w:rFonts w:ascii="Arial" w:hAnsi="Arial" w:cs="Arial"/>
          <w:sz w:val="20"/>
          <w:szCs w:val="20"/>
        </w:rPr>
        <w:t>Lipovics</w:t>
      </w:r>
      <w:proofErr w:type="spellEnd"/>
      <w:r w:rsidR="00BF39BA">
        <w:rPr>
          <w:rFonts w:ascii="Arial" w:hAnsi="Arial" w:cs="Arial"/>
          <w:sz w:val="20"/>
          <w:szCs w:val="20"/>
        </w:rPr>
        <w:t xml:space="preserve"> Emília</w:t>
      </w:r>
    </w:p>
    <w:p w14:paraId="40224235" w14:textId="7BEBEEF7" w:rsidR="00C77D0B" w:rsidRPr="008717DF" w:rsidRDefault="00C77D0B" w:rsidP="00C77D0B">
      <w:pPr>
        <w:pStyle w:val="Szvegtrzsbehzssal"/>
        <w:tabs>
          <w:tab w:val="left" w:pos="1800"/>
        </w:tabs>
        <w:spacing w:line="300" w:lineRule="auto"/>
        <w:ind w:left="993"/>
        <w:rPr>
          <w:rFonts w:ascii="Arial" w:hAnsi="Arial" w:cs="Arial"/>
          <w:color w:val="000000"/>
          <w:sz w:val="20"/>
          <w:szCs w:val="20"/>
        </w:rPr>
      </w:pPr>
      <w:proofErr w:type="gramStart"/>
      <w:r w:rsidRPr="008717DF">
        <w:rPr>
          <w:rFonts w:ascii="Arial" w:hAnsi="Arial" w:cs="Arial"/>
          <w:color w:val="000000"/>
          <w:sz w:val="20"/>
          <w:szCs w:val="20"/>
        </w:rPr>
        <w:t>cím</w:t>
      </w:r>
      <w:proofErr w:type="gramEnd"/>
      <w:r w:rsidRPr="008717DF">
        <w:rPr>
          <w:rFonts w:ascii="Arial" w:hAnsi="Arial" w:cs="Arial"/>
          <w:color w:val="000000"/>
          <w:sz w:val="20"/>
          <w:szCs w:val="20"/>
        </w:rPr>
        <w:t>:</w:t>
      </w:r>
      <w:r w:rsidRPr="008717DF">
        <w:rPr>
          <w:rFonts w:ascii="Arial" w:hAnsi="Arial" w:cs="Arial"/>
          <w:color w:val="000000"/>
          <w:sz w:val="20"/>
          <w:szCs w:val="20"/>
        </w:rPr>
        <w:tab/>
      </w:r>
      <w:r w:rsidR="00BF39BA">
        <w:rPr>
          <w:rFonts w:ascii="Arial" w:hAnsi="Arial" w:cs="Arial"/>
          <w:sz w:val="20"/>
          <w:szCs w:val="20"/>
        </w:rPr>
        <w:t xml:space="preserve">1117 Budapest, </w:t>
      </w:r>
      <w:proofErr w:type="spellStart"/>
      <w:r w:rsidR="00BF39BA">
        <w:rPr>
          <w:rFonts w:ascii="Arial" w:hAnsi="Arial" w:cs="Arial"/>
          <w:sz w:val="20"/>
          <w:szCs w:val="20"/>
        </w:rPr>
        <w:t>Infopark</w:t>
      </w:r>
      <w:proofErr w:type="spellEnd"/>
      <w:r w:rsidR="00BF39BA">
        <w:rPr>
          <w:rFonts w:ascii="Arial" w:hAnsi="Arial" w:cs="Arial"/>
          <w:sz w:val="20"/>
          <w:szCs w:val="20"/>
        </w:rPr>
        <w:t xml:space="preserve"> sétány 1. </w:t>
      </w:r>
    </w:p>
    <w:p w14:paraId="7D52B32F" w14:textId="253B83AD" w:rsidR="00C77D0B" w:rsidRPr="008717DF" w:rsidRDefault="00C77D0B" w:rsidP="00C77D0B">
      <w:pPr>
        <w:pStyle w:val="Szvegtrzsbehzssal"/>
        <w:tabs>
          <w:tab w:val="left" w:pos="1800"/>
        </w:tabs>
        <w:spacing w:line="300" w:lineRule="auto"/>
        <w:ind w:left="993"/>
        <w:rPr>
          <w:rFonts w:ascii="Arial" w:hAnsi="Arial" w:cs="Arial"/>
          <w:color w:val="000000"/>
          <w:sz w:val="20"/>
          <w:szCs w:val="20"/>
        </w:rPr>
      </w:pPr>
      <w:proofErr w:type="gramStart"/>
      <w:r w:rsidRPr="008717DF">
        <w:rPr>
          <w:rFonts w:ascii="Arial" w:hAnsi="Arial" w:cs="Arial"/>
          <w:color w:val="000000"/>
          <w:sz w:val="20"/>
          <w:szCs w:val="20"/>
        </w:rPr>
        <w:t>e-mail</w:t>
      </w:r>
      <w:proofErr w:type="gramEnd"/>
      <w:r w:rsidRPr="008717DF">
        <w:rPr>
          <w:rFonts w:ascii="Arial" w:hAnsi="Arial" w:cs="Arial"/>
          <w:color w:val="000000"/>
          <w:sz w:val="20"/>
          <w:szCs w:val="20"/>
        </w:rPr>
        <w:t xml:space="preserve">: </w:t>
      </w:r>
      <w:r w:rsidRPr="008717DF">
        <w:rPr>
          <w:rFonts w:ascii="Arial" w:hAnsi="Arial" w:cs="Arial"/>
          <w:color w:val="000000"/>
          <w:sz w:val="20"/>
          <w:szCs w:val="20"/>
        </w:rPr>
        <w:tab/>
      </w:r>
      <w:r w:rsidR="00BF39BA">
        <w:rPr>
          <w:rFonts w:ascii="Arial" w:hAnsi="Arial" w:cs="Arial"/>
          <w:sz w:val="20"/>
          <w:szCs w:val="20"/>
        </w:rPr>
        <w:t>Kissne.Emilia@e2hungary.hu</w:t>
      </w:r>
    </w:p>
    <w:p w14:paraId="64C3EAD6" w14:textId="77777777" w:rsidR="00C32C0C" w:rsidRDefault="00C77D0B" w:rsidP="00FC412F">
      <w:pPr>
        <w:spacing w:line="280" w:lineRule="atLeast"/>
        <w:rPr>
          <w:rFonts w:ascii="Arial" w:hAnsi="Arial" w:cs="Arial"/>
          <w:sz w:val="20"/>
          <w:szCs w:val="20"/>
        </w:rPr>
      </w:pPr>
      <w:proofErr w:type="gramStart"/>
      <w:r w:rsidRPr="008717DF">
        <w:rPr>
          <w:rFonts w:ascii="Arial" w:hAnsi="Arial" w:cs="Arial"/>
          <w:color w:val="000000"/>
          <w:sz w:val="20"/>
          <w:szCs w:val="20"/>
        </w:rPr>
        <w:t>telefon</w:t>
      </w:r>
      <w:proofErr w:type="gramEnd"/>
      <w:r w:rsidRPr="008717DF">
        <w:rPr>
          <w:rFonts w:ascii="Arial" w:hAnsi="Arial" w:cs="Arial"/>
          <w:color w:val="000000"/>
          <w:sz w:val="20"/>
          <w:szCs w:val="20"/>
        </w:rPr>
        <w:t>:</w:t>
      </w:r>
      <w:r w:rsidRPr="008717DF">
        <w:rPr>
          <w:rFonts w:ascii="Arial" w:hAnsi="Arial" w:cs="Arial"/>
          <w:color w:val="000000"/>
          <w:sz w:val="20"/>
          <w:szCs w:val="20"/>
        </w:rPr>
        <w:tab/>
      </w:r>
      <w:r w:rsidR="00BF39BA">
        <w:rPr>
          <w:rFonts w:ascii="Arial" w:hAnsi="Arial" w:cs="Arial"/>
          <w:sz w:val="20"/>
          <w:szCs w:val="20"/>
        </w:rPr>
        <w:t>30/367-79-63</w:t>
      </w:r>
    </w:p>
    <w:p w14:paraId="7E30102F" w14:textId="77777777" w:rsidR="00C32C0C" w:rsidRDefault="00C32C0C" w:rsidP="00FC412F">
      <w:pPr>
        <w:spacing w:line="280" w:lineRule="atLeast"/>
        <w:rPr>
          <w:rFonts w:ascii="Arial" w:hAnsi="Arial" w:cs="Arial"/>
          <w:sz w:val="20"/>
          <w:szCs w:val="20"/>
        </w:rPr>
      </w:pPr>
    </w:p>
    <w:p w14:paraId="14E9D583" w14:textId="77777777" w:rsidR="00C32C0C" w:rsidRDefault="00C32C0C" w:rsidP="00FC412F">
      <w:pPr>
        <w:spacing w:line="280" w:lineRule="atLeast"/>
        <w:rPr>
          <w:rFonts w:ascii="Arial" w:hAnsi="Arial" w:cs="Arial"/>
          <w:sz w:val="20"/>
          <w:szCs w:val="20"/>
        </w:rPr>
      </w:pPr>
    </w:p>
    <w:p w14:paraId="69B0AE92" w14:textId="77777777" w:rsidR="00C32C0C" w:rsidRDefault="00C32C0C" w:rsidP="00FC412F">
      <w:pPr>
        <w:spacing w:line="280" w:lineRule="atLeast"/>
        <w:rPr>
          <w:rFonts w:ascii="Arial" w:hAnsi="Arial" w:cs="Arial"/>
          <w:sz w:val="20"/>
          <w:szCs w:val="20"/>
        </w:rPr>
      </w:pPr>
    </w:p>
    <w:p w14:paraId="3A2608C8" w14:textId="77777777" w:rsidR="00C32C0C" w:rsidRDefault="00C32C0C" w:rsidP="00FC412F">
      <w:pPr>
        <w:spacing w:line="280" w:lineRule="atLeast"/>
        <w:rPr>
          <w:rFonts w:ascii="Arial" w:hAnsi="Arial" w:cs="Arial"/>
          <w:sz w:val="20"/>
          <w:szCs w:val="20"/>
        </w:rPr>
      </w:pPr>
    </w:p>
    <w:p w14:paraId="7151D47A" w14:textId="4B14F60C" w:rsidR="00C77D0B" w:rsidRPr="00476503" w:rsidRDefault="00C77D0B" w:rsidP="00C32C0C">
      <w:pPr>
        <w:spacing w:line="280" w:lineRule="atLeast"/>
        <w:jc w:val="right"/>
        <w:rPr>
          <w:rFonts w:ascii="Arial" w:hAnsi="Arial" w:cs="Arial"/>
          <w:b/>
          <w:sz w:val="20"/>
          <w:szCs w:val="20"/>
        </w:rPr>
      </w:pPr>
      <w:r>
        <w:rPr>
          <w:rFonts w:ascii="Arial" w:hAnsi="Arial" w:cs="Arial"/>
          <w:b/>
          <w:sz w:val="20"/>
          <w:szCs w:val="20"/>
        </w:rPr>
        <w:lastRenderedPageBreak/>
        <w:t>8</w:t>
      </w:r>
      <w:r w:rsidRPr="00476503">
        <w:rPr>
          <w:rFonts w:ascii="Arial" w:hAnsi="Arial" w:cs="Arial"/>
          <w:b/>
          <w:sz w:val="20"/>
          <w:szCs w:val="20"/>
        </w:rPr>
        <w:t>. sz. melléklet</w:t>
      </w:r>
    </w:p>
    <w:p w14:paraId="6B5137FD" w14:textId="77777777" w:rsidR="00C77D0B" w:rsidRPr="00476503" w:rsidRDefault="00C77D0B" w:rsidP="00C77D0B">
      <w:pPr>
        <w:spacing w:line="280" w:lineRule="atLeast"/>
        <w:jc w:val="center"/>
        <w:rPr>
          <w:rFonts w:ascii="Arial" w:hAnsi="Arial" w:cs="Arial"/>
          <w:b/>
          <w:sz w:val="20"/>
          <w:szCs w:val="20"/>
        </w:rPr>
      </w:pPr>
    </w:p>
    <w:p w14:paraId="25DDE5DD" w14:textId="77777777" w:rsidR="00C77D0B" w:rsidRDefault="00C77D0B" w:rsidP="00C77D0B">
      <w:pPr>
        <w:spacing w:line="280" w:lineRule="atLeast"/>
        <w:jc w:val="center"/>
        <w:rPr>
          <w:rFonts w:ascii="Arial" w:hAnsi="Arial" w:cs="Arial"/>
          <w:b/>
          <w:sz w:val="20"/>
          <w:szCs w:val="20"/>
        </w:rPr>
      </w:pPr>
      <w:r>
        <w:rPr>
          <w:rFonts w:ascii="Arial" w:hAnsi="Arial" w:cs="Arial"/>
          <w:b/>
          <w:sz w:val="20"/>
          <w:szCs w:val="20"/>
        </w:rPr>
        <w:t>A felhasználható keretösszeget éves bontásban</w:t>
      </w:r>
      <w:bookmarkStart w:id="7" w:name="_GoBack"/>
      <w:bookmarkEnd w:id="7"/>
    </w:p>
    <w:p w14:paraId="4CC819FD" w14:textId="77777777" w:rsidR="00C77D0B" w:rsidRDefault="00C77D0B" w:rsidP="00C77D0B">
      <w:pPr>
        <w:spacing w:line="280" w:lineRule="atLeast"/>
        <w:jc w:val="center"/>
        <w:rPr>
          <w:rFonts w:ascii="Arial" w:hAnsi="Arial" w:cs="Arial"/>
          <w:b/>
          <w:sz w:val="20"/>
          <w:szCs w:val="20"/>
        </w:rPr>
      </w:pPr>
    </w:p>
    <w:p w14:paraId="3399DC6C" w14:textId="77777777" w:rsidR="00DC0815" w:rsidRPr="005D1B54" w:rsidRDefault="00DC0815" w:rsidP="00DC0815">
      <w:pPr>
        <w:jc w:val="center"/>
        <w:rPr>
          <w:rFonts w:ascii="Arial" w:hAnsi="Arial" w:cs="Arial"/>
          <w:sz w:val="20"/>
          <w:szCs w:val="20"/>
        </w:rPr>
      </w:pPr>
    </w:p>
    <w:tbl>
      <w:tblPr>
        <w:tblW w:w="9720" w:type="dxa"/>
        <w:tblInd w:w="70" w:type="dxa"/>
        <w:tblCellMar>
          <w:left w:w="70" w:type="dxa"/>
          <w:right w:w="70" w:type="dxa"/>
        </w:tblCellMar>
        <w:tblLook w:val="04A0" w:firstRow="1" w:lastRow="0" w:firstColumn="1" w:lastColumn="0" w:noHBand="0" w:noVBand="1"/>
      </w:tblPr>
      <w:tblGrid>
        <w:gridCol w:w="2694"/>
        <w:gridCol w:w="1767"/>
        <w:gridCol w:w="1843"/>
        <w:gridCol w:w="1985"/>
        <w:gridCol w:w="1507"/>
      </w:tblGrid>
      <w:tr w:rsidR="00DC0815" w:rsidRPr="005D1B54" w14:paraId="63ECBC87" w14:textId="77777777" w:rsidTr="001A3C3F">
        <w:trPr>
          <w:trHeight w:val="288"/>
        </w:trPr>
        <w:tc>
          <w:tcPr>
            <w:tcW w:w="269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A9E916" w14:textId="77777777" w:rsidR="00DC0815" w:rsidRPr="005D1B54" w:rsidRDefault="00DC0815" w:rsidP="001A3C3F">
            <w:pPr>
              <w:jc w:val="center"/>
              <w:rPr>
                <w:rFonts w:ascii="Arial" w:hAnsi="Arial" w:cs="Arial"/>
                <w:b/>
                <w:bCs/>
                <w:color w:val="000000"/>
                <w:sz w:val="20"/>
                <w:szCs w:val="20"/>
              </w:rPr>
            </w:pPr>
            <w:r w:rsidRPr="005D1B54">
              <w:rPr>
                <w:rFonts w:ascii="Arial" w:hAnsi="Arial" w:cs="Arial"/>
                <w:b/>
                <w:bCs/>
                <w:color w:val="000000"/>
                <w:sz w:val="20"/>
                <w:szCs w:val="20"/>
              </w:rPr>
              <w:t>Intézmény</w:t>
            </w:r>
          </w:p>
        </w:tc>
        <w:tc>
          <w:tcPr>
            <w:tcW w:w="7026" w:type="dxa"/>
            <w:gridSpan w:val="4"/>
            <w:tcBorders>
              <w:top w:val="single" w:sz="4" w:space="0" w:color="auto"/>
              <w:left w:val="double" w:sz="6" w:space="0" w:color="auto"/>
              <w:bottom w:val="single" w:sz="4" w:space="0" w:color="auto"/>
              <w:right w:val="single" w:sz="4" w:space="0" w:color="auto"/>
            </w:tcBorders>
            <w:shd w:val="clear" w:color="auto" w:fill="auto"/>
            <w:noWrap/>
            <w:vAlign w:val="bottom"/>
            <w:hideMark/>
          </w:tcPr>
          <w:p w14:paraId="015FC045" w14:textId="77777777" w:rsidR="00DC0815" w:rsidRPr="005D1B54" w:rsidRDefault="00DC0815" w:rsidP="001A3C3F">
            <w:pPr>
              <w:jc w:val="center"/>
              <w:rPr>
                <w:rFonts w:ascii="Arial" w:hAnsi="Arial" w:cs="Arial"/>
                <w:b/>
                <w:bCs/>
                <w:color w:val="000000"/>
                <w:sz w:val="20"/>
                <w:szCs w:val="20"/>
              </w:rPr>
            </w:pPr>
            <w:r w:rsidRPr="005D1B54">
              <w:rPr>
                <w:rFonts w:ascii="Arial" w:hAnsi="Arial" w:cs="Arial"/>
                <w:b/>
                <w:bCs/>
                <w:color w:val="000000"/>
                <w:sz w:val="20"/>
                <w:szCs w:val="20"/>
              </w:rPr>
              <w:t>Előirányzat</w:t>
            </w:r>
          </w:p>
          <w:p w14:paraId="515FD149" w14:textId="77777777" w:rsidR="00DC0815" w:rsidRPr="005D1B54" w:rsidRDefault="00DC0815" w:rsidP="001A3C3F">
            <w:pPr>
              <w:jc w:val="center"/>
              <w:rPr>
                <w:rFonts w:ascii="Arial" w:hAnsi="Arial" w:cs="Arial"/>
                <w:b/>
                <w:bCs/>
                <w:color w:val="000000"/>
                <w:sz w:val="20"/>
                <w:szCs w:val="20"/>
              </w:rPr>
            </w:pPr>
            <w:r w:rsidRPr="005D1B54">
              <w:rPr>
                <w:rFonts w:ascii="Arial" w:hAnsi="Arial" w:cs="Arial"/>
                <w:b/>
                <w:bCs/>
                <w:color w:val="000000"/>
                <w:sz w:val="20"/>
                <w:szCs w:val="20"/>
              </w:rPr>
              <w:t>(nettó)</w:t>
            </w:r>
          </w:p>
        </w:tc>
      </w:tr>
      <w:tr w:rsidR="00DC0815" w:rsidRPr="005D1B54" w14:paraId="47705785" w14:textId="77777777" w:rsidTr="001A3C3F">
        <w:trPr>
          <w:trHeight w:val="288"/>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0C0978A3" w14:textId="77777777" w:rsidR="00DC0815" w:rsidRPr="005D1B54" w:rsidRDefault="00DC0815" w:rsidP="001A3C3F">
            <w:pPr>
              <w:rPr>
                <w:rFonts w:ascii="Arial" w:hAnsi="Arial" w:cs="Arial"/>
                <w:b/>
                <w:bCs/>
                <w:color w:val="000000"/>
                <w:sz w:val="20"/>
                <w:szCs w:val="20"/>
              </w:rPr>
            </w:pPr>
          </w:p>
        </w:tc>
        <w:tc>
          <w:tcPr>
            <w:tcW w:w="1767" w:type="dxa"/>
            <w:tcBorders>
              <w:top w:val="single" w:sz="4" w:space="0" w:color="auto"/>
              <w:left w:val="double" w:sz="6" w:space="0" w:color="auto"/>
              <w:bottom w:val="single" w:sz="4" w:space="0" w:color="auto"/>
              <w:right w:val="double" w:sz="6" w:space="0" w:color="000000"/>
            </w:tcBorders>
            <w:shd w:val="clear" w:color="auto" w:fill="auto"/>
            <w:noWrap/>
            <w:vAlign w:val="bottom"/>
            <w:hideMark/>
          </w:tcPr>
          <w:p w14:paraId="6265C6C6" w14:textId="77777777" w:rsidR="00DC0815" w:rsidRPr="005D1B54" w:rsidRDefault="00DC0815" w:rsidP="001A3C3F">
            <w:pPr>
              <w:jc w:val="center"/>
              <w:rPr>
                <w:rFonts w:ascii="Arial" w:hAnsi="Arial" w:cs="Arial"/>
                <w:b/>
                <w:bCs/>
                <w:color w:val="000000"/>
                <w:sz w:val="20"/>
                <w:szCs w:val="20"/>
              </w:rPr>
            </w:pPr>
            <w:r w:rsidRPr="005D1B54">
              <w:rPr>
                <w:rFonts w:ascii="Arial" w:hAnsi="Arial" w:cs="Arial"/>
                <w:b/>
                <w:bCs/>
                <w:color w:val="000000"/>
                <w:sz w:val="20"/>
                <w:szCs w:val="20"/>
              </w:rPr>
              <w:t>2016 (3 hónap)</w:t>
            </w:r>
          </w:p>
        </w:tc>
        <w:tc>
          <w:tcPr>
            <w:tcW w:w="1843" w:type="dxa"/>
            <w:tcBorders>
              <w:top w:val="single" w:sz="4" w:space="0" w:color="auto"/>
              <w:left w:val="nil"/>
              <w:bottom w:val="single" w:sz="4" w:space="0" w:color="auto"/>
              <w:right w:val="double" w:sz="6" w:space="0" w:color="000000"/>
            </w:tcBorders>
            <w:shd w:val="clear" w:color="auto" w:fill="auto"/>
            <w:noWrap/>
            <w:vAlign w:val="bottom"/>
            <w:hideMark/>
          </w:tcPr>
          <w:p w14:paraId="758797A8" w14:textId="77777777" w:rsidR="00DC0815" w:rsidRPr="005D1B54" w:rsidRDefault="00DC0815" w:rsidP="001A3C3F">
            <w:pPr>
              <w:jc w:val="center"/>
              <w:rPr>
                <w:rFonts w:ascii="Arial" w:hAnsi="Arial" w:cs="Arial"/>
                <w:b/>
                <w:bCs/>
                <w:color w:val="000000"/>
                <w:sz w:val="20"/>
                <w:szCs w:val="20"/>
              </w:rPr>
            </w:pPr>
            <w:r w:rsidRPr="005D1B54">
              <w:rPr>
                <w:rFonts w:ascii="Arial" w:hAnsi="Arial" w:cs="Arial"/>
                <w:b/>
                <w:bCs/>
                <w:color w:val="000000"/>
                <w:sz w:val="20"/>
                <w:szCs w:val="20"/>
              </w:rPr>
              <w:t>2017</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6DD2004A" w14:textId="77777777" w:rsidR="00DC0815" w:rsidRPr="005D1B54" w:rsidRDefault="00DC0815" w:rsidP="001A3C3F">
            <w:pPr>
              <w:jc w:val="center"/>
              <w:rPr>
                <w:rFonts w:ascii="Arial" w:hAnsi="Arial" w:cs="Arial"/>
                <w:b/>
                <w:bCs/>
                <w:color w:val="000000"/>
                <w:sz w:val="20"/>
                <w:szCs w:val="20"/>
              </w:rPr>
            </w:pPr>
            <w:r w:rsidRPr="005D1B54">
              <w:rPr>
                <w:rFonts w:ascii="Arial" w:hAnsi="Arial" w:cs="Arial"/>
                <w:b/>
                <w:bCs/>
                <w:color w:val="000000"/>
                <w:sz w:val="20"/>
                <w:szCs w:val="20"/>
              </w:rPr>
              <w:t>2018 (9 hónap)</w:t>
            </w:r>
          </w:p>
        </w:tc>
        <w:tc>
          <w:tcPr>
            <w:tcW w:w="1431" w:type="dxa"/>
            <w:tcBorders>
              <w:top w:val="single" w:sz="4" w:space="0" w:color="auto"/>
              <w:left w:val="double" w:sz="6" w:space="0" w:color="auto"/>
              <w:bottom w:val="single" w:sz="4" w:space="0" w:color="auto"/>
              <w:right w:val="single" w:sz="4" w:space="0" w:color="auto"/>
            </w:tcBorders>
            <w:shd w:val="clear" w:color="auto" w:fill="auto"/>
            <w:noWrap/>
            <w:vAlign w:val="bottom"/>
            <w:hideMark/>
          </w:tcPr>
          <w:p w14:paraId="2C620541" w14:textId="77777777" w:rsidR="00DC0815" w:rsidRPr="005D1B54" w:rsidRDefault="00DC0815" w:rsidP="001A3C3F">
            <w:pPr>
              <w:jc w:val="center"/>
              <w:rPr>
                <w:rFonts w:ascii="Arial" w:hAnsi="Arial" w:cs="Arial"/>
                <w:b/>
                <w:bCs/>
                <w:color w:val="000000"/>
                <w:sz w:val="20"/>
                <w:szCs w:val="20"/>
              </w:rPr>
            </w:pPr>
            <w:r w:rsidRPr="005D1B54">
              <w:rPr>
                <w:rFonts w:ascii="Arial" w:hAnsi="Arial" w:cs="Arial"/>
                <w:b/>
                <w:bCs/>
                <w:color w:val="000000"/>
                <w:sz w:val="20"/>
                <w:szCs w:val="20"/>
              </w:rPr>
              <w:t>Mindösszesen</w:t>
            </w:r>
          </w:p>
        </w:tc>
      </w:tr>
      <w:tr w:rsidR="00DC0815" w:rsidRPr="005D1B54" w14:paraId="069DD8AC" w14:textId="77777777" w:rsidTr="001A3C3F">
        <w:trPr>
          <w:trHeight w:val="288"/>
        </w:trPr>
        <w:tc>
          <w:tcPr>
            <w:tcW w:w="2694" w:type="dxa"/>
            <w:tcBorders>
              <w:top w:val="nil"/>
              <w:left w:val="single" w:sz="4" w:space="0" w:color="auto"/>
              <w:bottom w:val="single" w:sz="4" w:space="0" w:color="auto"/>
              <w:right w:val="single" w:sz="4" w:space="0" w:color="auto"/>
            </w:tcBorders>
            <w:shd w:val="clear" w:color="auto" w:fill="auto"/>
            <w:noWrap/>
            <w:vAlign w:val="bottom"/>
            <w:hideMark/>
          </w:tcPr>
          <w:p w14:paraId="3BDA590A" w14:textId="77777777" w:rsidR="00DC0815" w:rsidRPr="005D1B54" w:rsidRDefault="00DC0815" w:rsidP="001A3C3F">
            <w:pPr>
              <w:rPr>
                <w:rFonts w:ascii="Arial" w:hAnsi="Arial" w:cs="Arial"/>
                <w:color w:val="000000"/>
                <w:sz w:val="20"/>
                <w:szCs w:val="20"/>
              </w:rPr>
            </w:pPr>
            <w:r w:rsidRPr="005D1B54">
              <w:rPr>
                <w:rFonts w:ascii="Arial" w:hAnsi="Arial" w:cs="Arial"/>
                <w:color w:val="000000"/>
                <w:sz w:val="20"/>
                <w:szCs w:val="20"/>
              </w:rPr>
              <w:t>Erzsébetvárosi Bóbita Óvoda</w:t>
            </w:r>
          </w:p>
        </w:tc>
        <w:tc>
          <w:tcPr>
            <w:tcW w:w="1767" w:type="dxa"/>
            <w:tcBorders>
              <w:top w:val="nil"/>
              <w:left w:val="double" w:sz="6" w:space="0" w:color="auto"/>
              <w:bottom w:val="single" w:sz="4" w:space="0" w:color="auto"/>
              <w:right w:val="double" w:sz="6" w:space="0" w:color="auto"/>
            </w:tcBorders>
            <w:shd w:val="clear" w:color="auto" w:fill="auto"/>
            <w:noWrap/>
            <w:vAlign w:val="bottom"/>
            <w:hideMark/>
          </w:tcPr>
          <w:p w14:paraId="4296B8AA" w14:textId="77777777"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451,000</w:t>
            </w:r>
          </w:p>
        </w:tc>
        <w:tc>
          <w:tcPr>
            <w:tcW w:w="1843" w:type="dxa"/>
            <w:tcBorders>
              <w:top w:val="nil"/>
              <w:left w:val="nil"/>
              <w:bottom w:val="single" w:sz="4" w:space="0" w:color="auto"/>
              <w:right w:val="double" w:sz="6" w:space="0" w:color="auto"/>
            </w:tcBorders>
            <w:shd w:val="clear" w:color="auto" w:fill="auto"/>
            <w:noWrap/>
            <w:vAlign w:val="bottom"/>
            <w:hideMark/>
          </w:tcPr>
          <w:p w14:paraId="2B37180B" w14:textId="77777777"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1 803,000</w:t>
            </w:r>
          </w:p>
        </w:tc>
        <w:tc>
          <w:tcPr>
            <w:tcW w:w="1985" w:type="dxa"/>
            <w:tcBorders>
              <w:top w:val="nil"/>
              <w:left w:val="nil"/>
              <w:bottom w:val="single" w:sz="4" w:space="0" w:color="auto"/>
              <w:right w:val="single" w:sz="4" w:space="0" w:color="auto"/>
            </w:tcBorders>
            <w:shd w:val="clear" w:color="auto" w:fill="auto"/>
            <w:noWrap/>
            <w:vAlign w:val="bottom"/>
            <w:hideMark/>
          </w:tcPr>
          <w:p w14:paraId="7BA22001" w14:textId="77777777"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1 352,000</w:t>
            </w:r>
          </w:p>
        </w:tc>
        <w:tc>
          <w:tcPr>
            <w:tcW w:w="1431" w:type="dxa"/>
            <w:tcBorders>
              <w:top w:val="nil"/>
              <w:left w:val="double" w:sz="6" w:space="0" w:color="auto"/>
              <w:bottom w:val="single" w:sz="4" w:space="0" w:color="auto"/>
              <w:right w:val="single" w:sz="4" w:space="0" w:color="auto"/>
            </w:tcBorders>
            <w:shd w:val="clear" w:color="auto" w:fill="auto"/>
            <w:noWrap/>
            <w:vAlign w:val="bottom"/>
            <w:hideMark/>
          </w:tcPr>
          <w:p w14:paraId="15B2C78B" w14:textId="77777777"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3 606,000</w:t>
            </w:r>
          </w:p>
        </w:tc>
      </w:tr>
      <w:tr w:rsidR="00DC0815" w:rsidRPr="005D1B54" w14:paraId="21794E81" w14:textId="77777777" w:rsidTr="001A3C3F">
        <w:trPr>
          <w:trHeight w:val="288"/>
        </w:trPr>
        <w:tc>
          <w:tcPr>
            <w:tcW w:w="2694" w:type="dxa"/>
            <w:tcBorders>
              <w:top w:val="nil"/>
              <w:left w:val="single" w:sz="4" w:space="0" w:color="auto"/>
              <w:bottom w:val="single" w:sz="4" w:space="0" w:color="auto"/>
              <w:right w:val="single" w:sz="4" w:space="0" w:color="auto"/>
            </w:tcBorders>
            <w:shd w:val="clear" w:color="auto" w:fill="auto"/>
            <w:noWrap/>
            <w:vAlign w:val="bottom"/>
            <w:hideMark/>
          </w:tcPr>
          <w:p w14:paraId="708DE24C" w14:textId="77777777" w:rsidR="00DC0815" w:rsidRPr="005D1B54" w:rsidRDefault="00DC0815" w:rsidP="001A3C3F">
            <w:pPr>
              <w:rPr>
                <w:rFonts w:ascii="Arial" w:hAnsi="Arial" w:cs="Arial"/>
                <w:color w:val="000000"/>
                <w:sz w:val="20"/>
                <w:szCs w:val="20"/>
              </w:rPr>
            </w:pPr>
            <w:r w:rsidRPr="005D1B54">
              <w:rPr>
                <w:rFonts w:ascii="Arial" w:hAnsi="Arial" w:cs="Arial"/>
                <w:color w:val="000000"/>
                <w:sz w:val="20"/>
                <w:szCs w:val="20"/>
              </w:rPr>
              <w:t>Erzsébetvárosi Csicsergő Óvoda</w:t>
            </w:r>
          </w:p>
        </w:tc>
        <w:tc>
          <w:tcPr>
            <w:tcW w:w="1767" w:type="dxa"/>
            <w:tcBorders>
              <w:top w:val="nil"/>
              <w:left w:val="double" w:sz="6" w:space="0" w:color="auto"/>
              <w:bottom w:val="single" w:sz="4" w:space="0" w:color="auto"/>
              <w:right w:val="double" w:sz="6" w:space="0" w:color="auto"/>
            </w:tcBorders>
            <w:shd w:val="clear" w:color="auto" w:fill="auto"/>
            <w:noWrap/>
            <w:vAlign w:val="bottom"/>
            <w:hideMark/>
          </w:tcPr>
          <w:p w14:paraId="0E2F7712" w14:textId="77777777"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890,000</w:t>
            </w:r>
          </w:p>
        </w:tc>
        <w:tc>
          <w:tcPr>
            <w:tcW w:w="1843" w:type="dxa"/>
            <w:tcBorders>
              <w:top w:val="nil"/>
              <w:left w:val="nil"/>
              <w:bottom w:val="single" w:sz="4" w:space="0" w:color="auto"/>
              <w:right w:val="double" w:sz="6" w:space="0" w:color="auto"/>
            </w:tcBorders>
            <w:shd w:val="clear" w:color="auto" w:fill="auto"/>
            <w:noWrap/>
            <w:vAlign w:val="bottom"/>
            <w:hideMark/>
          </w:tcPr>
          <w:p w14:paraId="4DF7B1F3" w14:textId="77777777"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3 560,000</w:t>
            </w:r>
          </w:p>
        </w:tc>
        <w:tc>
          <w:tcPr>
            <w:tcW w:w="1985" w:type="dxa"/>
            <w:tcBorders>
              <w:top w:val="nil"/>
              <w:left w:val="nil"/>
              <w:bottom w:val="single" w:sz="4" w:space="0" w:color="auto"/>
              <w:right w:val="single" w:sz="4" w:space="0" w:color="auto"/>
            </w:tcBorders>
            <w:shd w:val="clear" w:color="auto" w:fill="auto"/>
            <w:noWrap/>
            <w:vAlign w:val="bottom"/>
            <w:hideMark/>
          </w:tcPr>
          <w:p w14:paraId="32728AE6" w14:textId="77777777"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2 670,000</w:t>
            </w:r>
          </w:p>
        </w:tc>
        <w:tc>
          <w:tcPr>
            <w:tcW w:w="1431" w:type="dxa"/>
            <w:tcBorders>
              <w:top w:val="nil"/>
              <w:left w:val="double" w:sz="6" w:space="0" w:color="auto"/>
              <w:bottom w:val="single" w:sz="4" w:space="0" w:color="auto"/>
              <w:right w:val="single" w:sz="4" w:space="0" w:color="auto"/>
            </w:tcBorders>
            <w:shd w:val="clear" w:color="auto" w:fill="auto"/>
            <w:noWrap/>
            <w:vAlign w:val="bottom"/>
            <w:hideMark/>
          </w:tcPr>
          <w:p w14:paraId="6F47684D" w14:textId="77777777"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7 120,000</w:t>
            </w:r>
          </w:p>
        </w:tc>
      </w:tr>
      <w:tr w:rsidR="00DC0815" w:rsidRPr="005D1B54" w14:paraId="12A55CE3" w14:textId="77777777" w:rsidTr="001A3C3F">
        <w:trPr>
          <w:trHeight w:val="288"/>
        </w:trPr>
        <w:tc>
          <w:tcPr>
            <w:tcW w:w="2694" w:type="dxa"/>
            <w:tcBorders>
              <w:top w:val="nil"/>
              <w:left w:val="single" w:sz="4" w:space="0" w:color="auto"/>
              <w:bottom w:val="single" w:sz="4" w:space="0" w:color="auto"/>
              <w:right w:val="single" w:sz="4" w:space="0" w:color="auto"/>
            </w:tcBorders>
            <w:shd w:val="clear" w:color="auto" w:fill="auto"/>
            <w:noWrap/>
            <w:vAlign w:val="bottom"/>
            <w:hideMark/>
          </w:tcPr>
          <w:p w14:paraId="45C58082" w14:textId="77777777" w:rsidR="00DC0815" w:rsidRPr="005D1B54" w:rsidRDefault="00DC0815" w:rsidP="001A3C3F">
            <w:pPr>
              <w:rPr>
                <w:rFonts w:ascii="Arial" w:hAnsi="Arial" w:cs="Arial"/>
                <w:color w:val="000000"/>
                <w:sz w:val="20"/>
                <w:szCs w:val="20"/>
              </w:rPr>
            </w:pPr>
            <w:r w:rsidRPr="005D1B54">
              <w:rPr>
                <w:rFonts w:ascii="Arial" w:hAnsi="Arial" w:cs="Arial"/>
                <w:color w:val="000000"/>
                <w:sz w:val="20"/>
                <w:szCs w:val="20"/>
              </w:rPr>
              <w:t>Erzsébetvárosi Kópévár Óvoda</w:t>
            </w:r>
          </w:p>
        </w:tc>
        <w:tc>
          <w:tcPr>
            <w:tcW w:w="1767" w:type="dxa"/>
            <w:tcBorders>
              <w:top w:val="nil"/>
              <w:left w:val="double" w:sz="6" w:space="0" w:color="auto"/>
              <w:bottom w:val="single" w:sz="4" w:space="0" w:color="auto"/>
              <w:right w:val="double" w:sz="6" w:space="0" w:color="auto"/>
            </w:tcBorders>
            <w:shd w:val="clear" w:color="auto" w:fill="auto"/>
            <w:noWrap/>
            <w:vAlign w:val="bottom"/>
            <w:hideMark/>
          </w:tcPr>
          <w:p w14:paraId="44DFC64E" w14:textId="77777777"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1 200,000</w:t>
            </w:r>
          </w:p>
        </w:tc>
        <w:tc>
          <w:tcPr>
            <w:tcW w:w="1843" w:type="dxa"/>
            <w:tcBorders>
              <w:top w:val="nil"/>
              <w:left w:val="nil"/>
              <w:bottom w:val="single" w:sz="4" w:space="0" w:color="auto"/>
              <w:right w:val="double" w:sz="6" w:space="0" w:color="auto"/>
            </w:tcBorders>
            <w:shd w:val="clear" w:color="auto" w:fill="auto"/>
            <w:noWrap/>
            <w:vAlign w:val="bottom"/>
            <w:hideMark/>
          </w:tcPr>
          <w:p w14:paraId="57C77853" w14:textId="77777777"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4 800,000</w:t>
            </w:r>
          </w:p>
        </w:tc>
        <w:tc>
          <w:tcPr>
            <w:tcW w:w="1985" w:type="dxa"/>
            <w:tcBorders>
              <w:top w:val="nil"/>
              <w:left w:val="nil"/>
              <w:bottom w:val="single" w:sz="4" w:space="0" w:color="auto"/>
              <w:right w:val="single" w:sz="4" w:space="0" w:color="auto"/>
            </w:tcBorders>
            <w:shd w:val="clear" w:color="auto" w:fill="auto"/>
            <w:noWrap/>
            <w:vAlign w:val="bottom"/>
            <w:hideMark/>
          </w:tcPr>
          <w:p w14:paraId="1A5FE7C3" w14:textId="77777777"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3 600,000</w:t>
            </w:r>
          </w:p>
        </w:tc>
        <w:tc>
          <w:tcPr>
            <w:tcW w:w="1431" w:type="dxa"/>
            <w:tcBorders>
              <w:top w:val="nil"/>
              <w:left w:val="double" w:sz="6" w:space="0" w:color="auto"/>
              <w:bottom w:val="single" w:sz="4" w:space="0" w:color="auto"/>
              <w:right w:val="single" w:sz="4" w:space="0" w:color="auto"/>
            </w:tcBorders>
            <w:shd w:val="clear" w:color="auto" w:fill="auto"/>
            <w:noWrap/>
            <w:vAlign w:val="bottom"/>
            <w:hideMark/>
          </w:tcPr>
          <w:p w14:paraId="6C4AF4FC" w14:textId="77777777"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9 600,000</w:t>
            </w:r>
          </w:p>
        </w:tc>
      </w:tr>
      <w:tr w:rsidR="00DC0815" w:rsidRPr="005D1B54" w14:paraId="29B03990" w14:textId="77777777" w:rsidTr="001A3C3F">
        <w:trPr>
          <w:trHeight w:val="288"/>
        </w:trPr>
        <w:tc>
          <w:tcPr>
            <w:tcW w:w="2694" w:type="dxa"/>
            <w:tcBorders>
              <w:top w:val="nil"/>
              <w:left w:val="single" w:sz="4" w:space="0" w:color="auto"/>
              <w:bottom w:val="single" w:sz="4" w:space="0" w:color="auto"/>
              <w:right w:val="single" w:sz="4" w:space="0" w:color="auto"/>
            </w:tcBorders>
            <w:shd w:val="clear" w:color="auto" w:fill="auto"/>
            <w:noWrap/>
            <w:vAlign w:val="bottom"/>
            <w:hideMark/>
          </w:tcPr>
          <w:p w14:paraId="6CE93552" w14:textId="77777777" w:rsidR="00DC0815" w:rsidRPr="005D1B54" w:rsidRDefault="00DC0815" w:rsidP="001A3C3F">
            <w:pPr>
              <w:rPr>
                <w:rFonts w:ascii="Arial" w:hAnsi="Arial" w:cs="Arial"/>
                <w:color w:val="000000"/>
                <w:sz w:val="20"/>
                <w:szCs w:val="20"/>
              </w:rPr>
            </w:pPr>
            <w:r w:rsidRPr="005D1B54">
              <w:rPr>
                <w:rFonts w:ascii="Arial" w:hAnsi="Arial" w:cs="Arial"/>
                <w:color w:val="000000"/>
                <w:sz w:val="20"/>
                <w:szCs w:val="20"/>
              </w:rPr>
              <w:t>Erzsébetvárosi Magonc Óvoda</w:t>
            </w:r>
          </w:p>
        </w:tc>
        <w:tc>
          <w:tcPr>
            <w:tcW w:w="1767" w:type="dxa"/>
            <w:tcBorders>
              <w:top w:val="nil"/>
              <w:left w:val="double" w:sz="6" w:space="0" w:color="auto"/>
              <w:bottom w:val="single" w:sz="4" w:space="0" w:color="auto"/>
              <w:right w:val="double" w:sz="6" w:space="0" w:color="auto"/>
            </w:tcBorders>
            <w:shd w:val="clear" w:color="auto" w:fill="auto"/>
            <w:noWrap/>
            <w:vAlign w:val="bottom"/>
            <w:hideMark/>
          </w:tcPr>
          <w:p w14:paraId="49AF8838" w14:textId="77777777"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1 243,000</w:t>
            </w:r>
          </w:p>
        </w:tc>
        <w:tc>
          <w:tcPr>
            <w:tcW w:w="1843" w:type="dxa"/>
            <w:tcBorders>
              <w:top w:val="nil"/>
              <w:left w:val="nil"/>
              <w:bottom w:val="single" w:sz="4" w:space="0" w:color="auto"/>
              <w:right w:val="double" w:sz="6" w:space="0" w:color="auto"/>
            </w:tcBorders>
            <w:shd w:val="clear" w:color="auto" w:fill="auto"/>
            <w:noWrap/>
            <w:vAlign w:val="bottom"/>
            <w:hideMark/>
          </w:tcPr>
          <w:p w14:paraId="6E09A8E1" w14:textId="77777777"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4 974,000</w:t>
            </w:r>
          </w:p>
        </w:tc>
        <w:tc>
          <w:tcPr>
            <w:tcW w:w="1985" w:type="dxa"/>
            <w:tcBorders>
              <w:top w:val="nil"/>
              <w:left w:val="nil"/>
              <w:bottom w:val="single" w:sz="4" w:space="0" w:color="auto"/>
              <w:right w:val="single" w:sz="4" w:space="0" w:color="auto"/>
            </w:tcBorders>
            <w:shd w:val="clear" w:color="auto" w:fill="auto"/>
            <w:noWrap/>
            <w:vAlign w:val="bottom"/>
            <w:hideMark/>
          </w:tcPr>
          <w:p w14:paraId="03A0A618" w14:textId="77777777"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3 731,000</w:t>
            </w:r>
          </w:p>
        </w:tc>
        <w:tc>
          <w:tcPr>
            <w:tcW w:w="1431" w:type="dxa"/>
            <w:tcBorders>
              <w:top w:val="nil"/>
              <w:left w:val="double" w:sz="6" w:space="0" w:color="auto"/>
              <w:bottom w:val="single" w:sz="4" w:space="0" w:color="auto"/>
              <w:right w:val="single" w:sz="4" w:space="0" w:color="auto"/>
            </w:tcBorders>
            <w:shd w:val="clear" w:color="auto" w:fill="auto"/>
            <w:noWrap/>
            <w:vAlign w:val="bottom"/>
            <w:hideMark/>
          </w:tcPr>
          <w:p w14:paraId="45109EFD" w14:textId="77777777"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9 948,000</w:t>
            </w:r>
          </w:p>
        </w:tc>
      </w:tr>
      <w:tr w:rsidR="00DC0815" w:rsidRPr="005D1B54" w14:paraId="02CD7C97" w14:textId="77777777" w:rsidTr="001A3C3F">
        <w:trPr>
          <w:trHeight w:val="288"/>
        </w:trPr>
        <w:tc>
          <w:tcPr>
            <w:tcW w:w="2694" w:type="dxa"/>
            <w:tcBorders>
              <w:top w:val="nil"/>
              <w:left w:val="single" w:sz="4" w:space="0" w:color="auto"/>
              <w:bottom w:val="single" w:sz="4" w:space="0" w:color="auto"/>
              <w:right w:val="single" w:sz="4" w:space="0" w:color="auto"/>
            </w:tcBorders>
            <w:shd w:val="clear" w:color="auto" w:fill="auto"/>
            <w:noWrap/>
            <w:vAlign w:val="bottom"/>
            <w:hideMark/>
          </w:tcPr>
          <w:p w14:paraId="689D0122" w14:textId="77777777" w:rsidR="00DC0815" w:rsidRPr="005D1B54" w:rsidRDefault="00DC0815" w:rsidP="001A3C3F">
            <w:pPr>
              <w:rPr>
                <w:rFonts w:ascii="Arial" w:hAnsi="Arial" w:cs="Arial"/>
                <w:color w:val="000000"/>
                <w:sz w:val="20"/>
                <w:szCs w:val="20"/>
              </w:rPr>
            </w:pPr>
            <w:r w:rsidRPr="005D1B54">
              <w:rPr>
                <w:rFonts w:ascii="Arial" w:hAnsi="Arial" w:cs="Arial"/>
                <w:color w:val="000000"/>
                <w:sz w:val="20"/>
                <w:szCs w:val="20"/>
              </w:rPr>
              <w:t>Erzsébetvárosi Nefelejcs Óvoda</w:t>
            </w:r>
          </w:p>
        </w:tc>
        <w:tc>
          <w:tcPr>
            <w:tcW w:w="1767" w:type="dxa"/>
            <w:tcBorders>
              <w:top w:val="nil"/>
              <w:left w:val="double" w:sz="6" w:space="0" w:color="auto"/>
              <w:bottom w:val="single" w:sz="4" w:space="0" w:color="auto"/>
              <w:right w:val="double" w:sz="6" w:space="0" w:color="auto"/>
            </w:tcBorders>
            <w:shd w:val="clear" w:color="auto" w:fill="auto"/>
            <w:noWrap/>
            <w:vAlign w:val="bottom"/>
            <w:hideMark/>
          </w:tcPr>
          <w:p w14:paraId="6A415B8D" w14:textId="77777777"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724,000</w:t>
            </w:r>
          </w:p>
        </w:tc>
        <w:tc>
          <w:tcPr>
            <w:tcW w:w="1843" w:type="dxa"/>
            <w:tcBorders>
              <w:top w:val="nil"/>
              <w:left w:val="nil"/>
              <w:bottom w:val="single" w:sz="4" w:space="0" w:color="auto"/>
              <w:right w:val="double" w:sz="6" w:space="0" w:color="auto"/>
            </w:tcBorders>
            <w:shd w:val="clear" w:color="auto" w:fill="auto"/>
            <w:noWrap/>
            <w:vAlign w:val="bottom"/>
            <w:hideMark/>
          </w:tcPr>
          <w:p w14:paraId="68622722" w14:textId="77777777"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2 895,000</w:t>
            </w:r>
          </w:p>
        </w:tc>
        <w:tc>
          <w:tcPr>
            <w:tcW w:w="1985" w:type="dxa"/>
            <w:tcBorders>
              <w:top w:val="nil"/>
              <w:left w:val="nil"/>
              <w:bottom w:val="single" w:sz="4" w:space="0" w:color="auto"/>
              <w:right w:val="single" w:sz="4" w:space="0" w:color="auto"/>
            </w:tcBorders>
            <w:shd w:val="clear" w:color="auto" w:fill="auto"/>
            <w:noWrap/>
            <w:vAlign w:val="bottom"/>
            <w:hideMark/>
          </w:tcPr>
          <w:p w14:paraId="1884274F" w14:textId="77777777"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2 171,000</w:t>
            </w:r>
          </w:p>
        </w:tc>
        <w:tc>
          <w:tcPr>
            <w:tcW w:w="1431" w:type="dxa"/>
            <w:tcBorders>
              <w:top w:val="nil"/>
              <w:left w:val="double" w:sz="6" w:space="0" w:color="auto"/>
              <w:bottom w:val="single" w:sz="4" w:space="0" w:color="auto"/>
              <w:right w:val="single" w:sz="4" w:space="0" w:color="auto"/>
            </w:tcBorders>
            <w:shd w:val="clear" w:color="auto" w:fill="auto"/>
            <w:noWrap/>
            <w:vAlign w:val="bottom"/>
            <w:hideMark/>
          </w:tcPr>
          <w:p w14:paraId="20E4C104" w14:textId="77777777"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5 790,000</w:t>
            </w:r>
          </w:p>
        </w:tc>
      </w:tr>
      <w:tr w:rsidR="00DC0815" w:rsidRPr="005D1B54" w14:paraId="344CD533" w14:textId="77777777" w:rsidTr="001A3C3F">
        <w:trPr>
          <w:trHeight w:val="288"/>
        </w:trPr>
        <w:tc>
          <w:tcPr>
            <w:tcW w:w="2694" w:type="dxa"/>
            <w:tcBorders>
              <w:top w:val="nil"/>
              <w:left w:val="single" w:sz="4" w:space="0" w:color="auto"/>
              <w:bottom w:val="single" w:sz="4" w:space="0" w:color="auto"/>
              <w:right w:val="nil"/>
            </w:tcBorders>
            <w:shd w:val="clear" w:color="auto" w:fill="auto"/>
            <w:noWrap/>
            <w:vAlign w:val="bottom"/>
            <w:hideMark/>
          </w:tcPr>
          <w:p w14:paraId="203160EF" w14:textId="77777777" w:rsidR="00DC0815" w:rsidRPr="005D1B54" w:rsidRDefault="00DC0815" w:rsidP="001A3C3F">
            <w:pPr>
              <w:rPr>
                <w:rFonts w:ascii="Arial" w:hAnsi="Arial" w:cs="Arial"/>
                <w:b/>
                <w:bCs/>
                <w:color w:val="000000"/>
                <w:sz w:val="20"/>
                <w:szCs w:val="20"/>
              </w:rPr>
            </w:pPr>
            <w:r w:rsidRPr="005D1B54">
              <w:rPr>
                <w:rFonts w:ascii="Arial" w:hAnsi="Arial" w:cs="Arial"/>
                <w:b/>
                <w:bCs/>
                <w:color w:val="000000"/>
                <w:sz w:val="20"/>
                <w:szCs w:val="20"/>
              </w:rPr>
              <w:t>Óvodák összesen</w:t>
            </w:r>
          </w:p>
        </w:tc>
        <w:tc>
          <w:tcPr>
            <w:tcW w:w="1767" w:type="dxa"/>
            <w:tcBorders>
              <w:top w:val="nil"/>
              <w:left w:val="double" w:sz="6" w:space="0" w:color="auto"/>
              <w:bottom w:val="single" w:sz="4" w:space="0" w:color="auto"/>
              <w:right w:val="double" w:sz="6" w:space="0" w:color="auto"/>
            </w:tcBorders>
            <w:shd w:val="clear" w:color="auto" w:fill="auto"/>
            <w:noWrap/>
            <w:vAlign w:val="bottom"/>
            <w:hideMark/>
          </w:tcPr>
          <w:p w14:paraId="21606D85" w14:textId="77777777" w:rsidR="00DC0815" w:rsidRPr="005D1B54" w:rsidRDefault="00DC0815" w:rsidP="001A3C3F">
            <w:pPr>
              <w:jc w:val="right"/>
              <w:rPr>
                <w:rFonts w:ascii="Arial" w:hAnsi="Arial" w:cs="Arial"/>
                <w:b/>
                <w:bCs/>
                <w:color w:val="000000"/>
                <w:sz w:val="20"/>
                <w:szCs w:val="20"/>
              </w:rPr>
            </w:pPr>
            <w:r w:rsidRPr="005D1B54">
              <w:rPr>
                <w:rFonts w:ascii="Arial" w:hAnsi="Arial" w:cs="Arial"/>
                <w:b/>
                <w:bCs/>
                <w:color w:val="000000"/>
                <w:sz w:val="20"/>
                <w:szCs w:val="20"/>
              </w:rPr>
              <w:t>4 508,000</w:t>
            </w:r>
          </w:p>
        </w:tc>
        <w:tc>
          <w:tcPr>
            <w:tcW w:w="1843" w:type="dxa"/>
            <w:tcBorders>
              <w:top w:val="nil"/>
              <w:left w:val="nil"/>
              <w:bottom w:val="single" w:sz="4" w:space="0" w:color="auto"/>
              <w:right w:val="double" w:sz="6" w:space="0" w:color="auto"/>
            </w:tcBorders>
            <w:shd w:val="clear" w:color="auto" w:fill="auto"/>
            <w:noWrap/>
            <w:vAlign w:val="bottom"/>
            <w:hideMark/>
          </w:tcPr>
          <w:p w14:paraId="0B5656BE" w14:textId="77777777" w:rsidR="00DC0815" w:rsidRPr="005D1B54" w:rsidRDefault="00DC0815" w:rsidP="001A3C3F">
            <w:pPr>
              <w:jc w:val="right"/>
              <w:rPr>
                <w:rFonts w:ascii="Arial" w:hAnsi="Arial" w:cs="Arial"/>
                <w:b/>
                <w:bCs/>
                <w:color w:val="000000"/>
                <w:sz w:val="20"/>
                <w:szCs w:val="20"/>
              </w:rPr>
            </w:pPr>
            <w:r w:rsidRPr="005D1B54">
              <w:rPr>
                <w:rFonts w:ascii="Arial" w:hAnsi="Arial" w:cs="Arial"/>
                <w:b/>
                <w:bCs/>
                <w:color w:val="000000"/>
                <w:sz w:val="20"/>
                <w:szCs w:val="20"/>
              </w:rPr>
              <w:t>18 032,000</w:t>
            </w:r>
          </w:p>
        </w:tc>
        <w:tc>
          <w:tcPr>
            <w:tcW w:w="1985" w:type="dxa"/>
            <w:tcBorders>
              <w:top w:val="nil"/>
              <w:left w:val="nil"/>
              <w:bottom w:val="single" w:sz="4" w:space="0" w:color="auto"/>
              <w:right w:val="single" w:sz="4" w:space="0" w:color="auto"/>
            </w:tcBorders>
            <w:shd w:val="clear" w:color="auto" w:fill="auto"/>
            <w:noWrap/>
            <w:vAlign w:val="bottom"/>
            <w:hideMark/>
          </w:tcPr>
          <w:p w14:paraId="0A4A7F2F" w14:textId="77777777" w:rsidR="00DC0815" w:rsidRPr="005D1B54" w:rsidRDefault="00DC0815" w:rsidP="001A3C3F">
            <w:pPr>
              <w:jc w:val="right"/>
              <w:rPr>
                <w:rFonts w:ascii="Arial" w:hAnsi="Arial" w:cs="Arial"/>
                <w:b/>
                <w:bCs/>
                <w:color w:val="000000"/>
                <w:sz w:val="20"/>
                <w:szCs w:val="20"/>
              </w:rPr>
            </w:pPr>
            <w:r w:rsidRPr="005D1B54">
              <w:rPr>
                <w:rFonts w:ascii="Arial" w:hAnsi="Arial" w:cs="Arial"/>
                <w:b/>
                <w:bCs/>
                <w:color w:val="000000"/>
                <w:sz w:val="20"/>
                <w:szCs w:val="20"/>
              </w:rPr>
              <w:t>13 524,000</w:t>
            </w:r>
          </w:p>
        </w:tc>
        <w:tc>
          <w:tcPr>
            <w:tcW w:w="1431" w:type="dxa"/>
            <w:tcBorders>
              <w:top w:val="nil"/>
              <w:left w:val="double" w:sz="6" w:space="0" w:color="auto"/>
              <w:bottom w:val="single" w:sz="4" w:space="0" w:color="auto"/>
              <w:right w:val="single" w:sz="4" w:space="0" w:color="auto"/>
            </w:tcBorders>
            <w:shd w:val="clear" w:color="auto" w:fill="auto"/>
            <w:noWrap/>
            <w:vAlign w:val="bottom"/>
            <w:hideMark/>
          </w:tcPr>
          <w:p w14:paraId="66FDDE7A" w14:textId="77777777" w:rsidR="00DC0815" w:rsidRPr="005D1B54" w:rsidRDefault="00DC0815" w:rsidP="001A3C3F">
            <w:pPr>
              <w:jc w:val="right"/>
              <w:rPr>
                <w:rFonts w:ascii="Arial" w:hAnsi="Arial" w:cs="Arial"/>
                <w:b/>
                <w:bCs/>
                <w:color w:val="000000"/>
                <w:sz w:val="20"/>
                <w:szCs w:val="20"/>
              </w:rPr>
            </w:pPr>
            <w:r w:rsidRPr="005D1B54">
              <w:rPr>
                <w:rFonts w:ascii="Arial" w:hAnsi="Arial" w:cs="Arial"/>
                <w:b/>
                <w:bCs/>
                <w:color w:val="000000"/>
                <w:sz w:val="20"/>
                <w:szCs w:val="20"/>
              </w:rPr>
              <w:t>36 064,000</w:t>
            </w:r>
          </w:p>
        </w:tc>
      </w:tr>
      <w:tr w:rsidR="00DC0815" w:rsidRPr="005D1B54" w14:paraId="39CC7B8F" w14:textId="77777777" w:rsidTr="001A3C3F">
        <w:trPr>
          <w:trHeight w:val="576"/>
        </w:trPr>
        <w:tc>
          <w:tcPr>
            <w:tcW w:w="2694" w:type="dxa"/>
            <w:tcBorders>
              <w:top w:val="nil"/>
              <w:left w:val="single" w:sz="4" w:space="0" w:color="auto"/>
              <w:bottom w:val="single" w:sz="4" w:space="0" w:color="auto"/>
              <w:right w:val="single" w:sz="4" w:space="0" w:color="auto"/>
            </w:tcBorders>
            <w:shd w:val="clear" w:color="auto" w:fill="auto"/>
            <w:vAlign w:val="bottom"/>
            <w:hideMark/>
          </w:tcPr>
          <w:p w14:paraId="029BC811" w14:textId="77777777" w:rsidR="00DC0815" w:rsidRPr="005D1B54" w:rsidRDefault="00DC0815" w:rsidP="001A3C3F">
            <w:pPr>
              <w:rPr>
                <w:rFonts w:ascii="Arial" w:hAnsi="Arial" w:cs="Arial"/>
                <w:color w:val="000000"/>
                <w:sz w:val="20"/>
                <w:szCs w:val="20"/>
              </w:rPr>
            </w:pPr>
            <w:proofErr w:type="spellStart"/>
            <w:r w:rsidRPr="005D1B54">
              <w:rPr>
                <w:rFonts w:ascii="Arial" w:hAnsi="Arial" w:cs="Arial"/>
                <w:color w:val="000000"/>
                <w:sz w:val="20"/>
                <w:szCs w:val="20"/>
              </w:rPr>
              <w:t>Bischitz</w:t>
            </w:r>
            <w:proofErr w:type="spellEnd"/>
            <w:r w:rsidRPr="005D1B54">
              <w:rPr>
                <w:rFonts w:ascii="Arial" w:hAnsi="Arial" w:cs="Arial"/>
                <w:color w:val="000000"/>
                <w:sz w:val="20"/>
                <w:szCs w:val="20"/>
              </w:rPr>
              <w:t xml:space="preserve"> Johanna Integrált Humán Szolgáltató Központ</w:t>
            </w:r>
          </w:p>
        </w:tc>
        <w:tc>
          <w:tcPr>
            <w:tcW w:w="1767" w:type="dxa"/>
            <w:tcBorders>
              <w:top w:val="nil"/>
              <w:left w:val="double" w:sz="6" w:space="0" w:color="auto"/>
              <w:bottom w:val="single" w:sz="4" w:space="0" w:color="auto"/>
              <w:right w:val="double" w:sz="6" w:space="0" w:color="auto"/>
            </w:tcBorders>
            <w:shd w:val="clear" w:color="auto" w:fill="auto"/>
            <w:noWrap/>
            <w:vAlign w:val="bottom"/>
            <w:hideMark/>
          </w:tcPr>
          <w:p w14:paraId="2D56F30B" w14:textId="77777777"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5 748,000</w:t>
            </w:r>
          </w:p>
        </w:tc>
        <w:tc>
          <w:tcPr>
            <w:tcW w:w="1843" w:type="dxa"/>
            <w:tcBorders>
              <w:top w:val="nil"/>
              <w:left w:val="nil"/>
              <w:bottom w:val="single" w:sz="4" w:space="0" w:color="auto"/>
              <w:right w:val="double" w:sz="6" w:space="0" w:color="auto"/>
            </w:tcBorders>
            <w:shd w:val="clear" w:color="auto" w:fill="auto"/>
            <w:noWrap/>
            <w:vAlign w:val="bottom"/>
            <w:hideMark/>
          </w:tcPr>
          <w:p w14:paraId="7BB6AFAE" w14:textId="77777777"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30 472,000</w:t>
            </w:r>
          </w:p>
        </w:tc>
        <w:tc>
          <w:tcPr>
            <w:tcW w:w="1985" w:type="dxa"/>
            <w:tcBorders>
              <w:top w:val="nil"/>
              <w:left w:val="nil"/>
              <w:bottom w:val="single" w:sz="4" w:space="0" w:color="auto"/>
              <w:right w:val="double" w:sz="6" w:space="0" w:color="auto"/>
            </w:tcBorders>
            <w:shd w:val="clear" w:color="auto" w:fill="auto"/>
            <w:noWrap/>
            <w:vAlign w:val="bottom"/>
            <w:hideMark/>
          </w:tcPr>
          <w:p w14:paraId="2A7EB061" w14:textId="77777777"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24 709,000</w:t>
            </w:r>
          </w:p>
        </w:tc>
        <w:tc>
          <w:tcPr>
            <w:tcW w:w="1431" w:type="dxa"/>
            <w:tcBorders>
              <w:top w:val="nil"/>
              <w:left w:val="nil"/>
              <w:bottom w:val="single" w:sz="4" w:space="0" w:color="auto"/>
              <w:right w:val="single" w:sz="4" w:space="0" w:color="auto"/>
            </w:tcBorders>
            <w:shd w:val="clear" w:color="auto" w:fill="auto"/>
            <w:noWrap/>
            <w:vAlign w:val="bottom"/>
            <w:hideMark/>
          </w:tcPr>
          <w:p w14:paraId="594150FA" w14:textId="77777777"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60 929,000</w:t>
            </w:r>
          </w:p>
        </w:tc>
      </w:tr>
      <w:tr w:rsidR="00DC0815" w:rsidRPr="005D1B54" w14:paraId="5D384033" w14:textId="77777777" w:rsidTr="001A3C3F">
        <w:trPr>
          <w:trHeight w:val="288"/>
        </w:trPr>
        <w:tc>
          <w:tcPr>
            <w:tcW w:w="2694" w:type="dxa"/>
            <w:tcBorders>
              <w:top w:val="nil"/>
              <w:left w:val="single" w:sz="4" w:space="0" w:color="auto"/>
              <w:bottom w:val="single" w:sz="4" w:space="0" w:color="auto"/>
              <w:right w:val="single" w:sz="4" w:space="0" w:color="auto"/>
            </w:tcBorders>
            <w:shd w:val="clear" w:color="auto" w:fill="auto"/>
            <w:vAlign w:val="bottom"/>
            <w:hideMark/>
          </w:tcPr>
          <w:p w14:paraId="74ACF6A3" w14:textId="77777777" w:rsidR="00DC0815" w:rsidRPr="005D1B54" w:rsidRDefault="00DC0815" w:rsidP="001A3C3F">
            <w:pPr>
              <w:rPr>
                <w:rFonts w:ascii="Arial" w:hAnsi="Arial" w:cs="Arial"/>
                <w:color w:val="000000"/>
                <w:sz w:val="20"/>
                <w:szCs w:val="20"/>
              </w:rPr>
            </w:pPr>
            <w:r w:rsidRPr="005D1B54">
              <w:rPr>
                <w:rFonts w:ascii="Arial" w:hAnsi="Arial" w:cs="Arial"/>
                <w:color w:val="000000"/>
                <w:sz w:val="20"/>
                <w:szCs w:val="20"/>
              </w:rPr>
              <w:t>Polgármesteri Hivatal</w:t>
            </w:r>
          </w:p>
        </w:tc>
        <w:tc>
          <w:tcPr>
            <w:tcW w:w="1767" w:type="dxa"/>
            <w:tcBorders>
              <w:top w:val="nil"/>
              <w:left w:val="double" w:sz="6" w:space="0" w:color="auto"/>
              <w:bottom w:val="single" w:sz="4" w:space="0" w:color="auto"/>
              <w:right w:val="double" w:sz="6" w:space="0" w:color="auto"/>
            </w:tcBorders>
            <w:shd w:val="clear" w:color="auto" w:fill="auto"/>
            <w:noWrap/>
            <w:vAlign w:val="bottom"/>
            <w:hideMark/>
          </w:tcPr>
          <w:p w14:paraId="2A7EB551" w14:textId="77777777"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4 750,000</w:t>
            </w:r>
          </w:p>
        </w:tc>
        <w:tc>
          <w:tcPr>
            <w:tcW w:w="1843" w:type="dxa"/>
            <w:tcBorders>
              <w:top w:val="nil"/>
              <w:left w:val="nil"/>
              <w:bottom w:val="single" w:sz="4" w:space="0" w:color="auto"/>
              <w:right w:val="double" w:sz="6" w:space="0" w:color="auto"/>
            </w:tcBorders>
            <w:shd w:val="clear" w:color="auto" w:fill="auto"/>
            <w:noWrap/>
            <w:vAlign w:val="bottom"/>
            <w:hideMark/>
          </w:tcPr>
          <w:p w14:paraId="59FE9FB1" w14:textId="77777777"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19 000,</w:t>
            </w:r>
            <w:proofErr w:type="spellStart"/>
            <w:r w:rsidRPr="005D1B54">
              <w:rPr>
                <w:rFonts w:ascii="Arial" w:hAnsi="Arial" w:cs="Arial"/>
                <w:color w:val="000000"/>
                <w:sz w:val="20"/>
                <w:szCs w:val="20"/>
              </w:rPr>
              <w:t>000</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18413D25" w14:textId="77777777"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14 250,000</w:t>
            </w:r>
          </w:p>
        </w:tc>
        <w:tc>
          <w:tcPr>
            <w:tcW w:w="1431" w:type="dxa"/>
            <w:tcBorders>
              <w:top w:val="nil"/>
              <w:left w:val="double" w:sz="6" w:space="0" w:color="auto"/>
              <w:bottom w:val="single" w:sz="4" w:space="0" w:color="auto"/>
              <w:right w:val="single" w:sz="4" w:space="0" w:color="auto"/>
            </w:tcBorders>
            <w:shd w:val="clear" w:color="auto" w:fill="auto"/>
            <w:noWrap/>
            <w:vAlign w:val="bottom"/>
            <w:hideMark/>
          </w:tcPr>
          <w:p w14:paraId="19D360E0" w14:textId="77777777"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38 000,</w:t>
            </w:r>
            <w:proofErr w:type="spellStart"/>
            <w:r w:rsidRPr="005D1B54">
              <w:rPr>
                <w:rFonts w:ascii="Arial" w:hAnsi="Arial" w:cs="Arial"/>
                <w:color w:val="000000"/>
                <w:sz w:val="20"/>
                <w:szCs w:val="20"/>
              </w:rPr>
              <w:t>000</w:t>
            </w:r>
            <w:proofErr w:type="spellEnd"/>
          </w:p>
        </w:tc>
      </w:tr>
      <w:tr w:rsidR="00DC0815" w:rsidRPr="005D1B54" w14:paraId="2C5E23CE" w14:textId="77777777" w:rsidTr="00FC412F">
        <w:trPr>
          <w:trHeight w:val="434"/>
        </w:trPr>
        <w:tc>
          <w:tcPr>
            <w:tcW w:w="2694" w:type="dxa"/>
            <w:tcBorders>
              <w:top w:val="nil"/>
              <w:left w:val="single" w:sz="4" w:space="0" w:color="auto"/>
              <w:bottom w:val="single" w:sz="4" w:space="0" w:color="auto"/>
              <w:right w:val="single" w:sz="4" w:space="0" w:color="auto"/>
            </w:tcBorders>
            <w:shd w:val="clear" w:color="auto" w:fill="auto"/>
            <w:vAlign w:val="bottom"/>
            <w:hideMark/>
          </w:tcPr>
          <w:p w14:paraId="5203C1AA" w14:textId="77777777" w:rsidR="00DC0815" w:rsidRPr="005D1B54" w:rsidRDefault="00DC0815" w:rsidP="001A3C3F">
            <w:pPr>
              <w:rPr>
                <w:rFonts w:ascii="Arial" w:hAnsi="Arial" w:cs="Arial"/>
                <w:b/>
                <w:bCs/>
                <w:color w:val="000000"/>
                <w:sz w:val="20"/>
                <w:szCs w:val="20"/>
              </w:rPr>
            </w:pPr>
            <w:r w:rsidRPr="005D1B54">
              <w:rPr>
                <w:rFonts w:ascii="Arial" w:hAnsi="Arial" w:cs="Arial"/>
                <w:b/>
                <w:bCs/>
                <w:color w:val="000000"/>
                <w:sz w:val="20"/>
                <w:szCs w:val="20"/>
              </w:rPr>
              <w:t>Összesen</w:t>
            </w:r>
          </w:p>
        </w:tc>
        <w:tc>
          <w:tcPr>
            <w:tcW w:w="1767" w:type="dxa"/>
            <w:tcBorders>
              <w:top w:val="nil"/>
              <w:left w:val="double" w:sz="6" w:space="0" w:color="auto"/>
              <w:bottom w:val="single" w:sz="4" w:space="0" w:color="auto"/>
              <w:right w:val="single" w:sz="4" w:space="0" w:color="auto"/>
            </w:tcBorders>
            <w:shd w:val="clear" w:color="auto" w:fill="auto"/>
            <w:noWrap/>
            <w:vAlign w:val="bottom"/>
            <w:hideMark/>
          </w:tcPr>
          <w:p w14:paraId="75296821" w14:textId="77777777" w:rsidR="00DC0815" w:rsidRPr="005D1B54" w:rsidRDefault="00DC0815" w:rsidP="001A3C3F">
            <w:pPr>
              <w:jc w:val="right"/>
              <w:rPr>
                <w:rFonts w:ascii="Arial" w:hAnsi="Arial" w:cs="Arial"/>
                <w:b/>
                <w:bCs/>
                <w:color w:val="000000"/>
                <w:sz w:val="20"/>
                <w:szCs w:val="20"/>
              </w:rPr>
            </w:pPr>
            <w:r w:rsidRPr="005D1B54">
              <w:rPr>
                <w:rFonts w:ascii="Arial" w:hAnsi="Arial" w:cs="Arial"/>
                <w:b/>
                <w:bCs/>
                <w:color w:val="000000"/>
                <w:sz w:val="20"/>
                <w:szCs w:val="20"/>
              </w:rPr>
              <w:t>15 006,000</w:t>
            </w:r>
          </w:p>
        </w:tc>
        <w:tc>
          <w:tcPr>
            <w:tcW w:w="1843" w:type="dxa"/>
            <w:tcBorders>
              <w:top w:val="nil"/>
              <w:left w:val="double" w:sz="6" w:space="0" w:color="auto"/>
              <w:bottom w:val="single" w:sz="4" w:space="0" w:color="auto"/>
              <w:right w:val="double" w:sz="6" w:space="0" w:color="auto"/>
            </w:tcBorders>
            <w:shd w:val="clear" w:color="auto" w:fill="auto"/>
            <w:noWrap/>
            <w:vAlign w:val="bottom"/>
            <w:hideMark/>
          </w:tcPr>
          <w:p w14:paraId="508C9DDE" w14:textId="77777777" w:rsidR="00DC0815" w:rsidRPr="005D1B54" w:rsidRDefault="00DC0815" w:rsidP="001A3C3F">
            <w:pPr>
              <w:jc w:val="right"/>
              <w:rPr>
                <w:rFonts w:ascii="Arial" w:hAnsi="Arial" w:cs="Arial"/>
                <w:b/>
                <w:bCs/>
                <w:color w:val="000000"/>
                <w:sz w:val="20"/>
                <w:szCs w:val="20"/>
              </w:rPr>
            </w:pPr>
            <w:r w:rsidRPr="005D1B54">
              <w:rPr>
                <w:rFonts w:ascii="Arial" w:hAnsi="Arial" w:cs="Arial"/>
                <w:b/>
                <w:bCs/>
                <w:color w:val="000000"/>
                <w:sz w:val="20"/>
                <w:szCs w:val="20"/>
              </w:rPr>
              <w:t>67 504,000</w:t>
            </w:r>
          </w:p>
        </w:tc>
        <w:tc>
          <w:tcPr>
            <w:tcW w:w="1985" w:type="dxa"/>
            <w:tcBorders>
              <w:top w:val="nil"/>
              <w:left w:val="nil"/>
              <w:bottom w:val="single" w:sz="4" w:space="0" w:color="auto"/>
              <w:right w:val="single" w:sz="4" w:space="0" w:color="auto"/>
            </w:tcBorders>
            <w:shd w:val="clear" w:color="auto" w:fill="auto"/>
            <w:noWrap/>
            <w:vAlign w:val="bottom"/>
            <w:hideMark/>
          </w:tcPr>
          <w:p w14:paraId="3D912C6F" w14:textId="77777777" w:rsidR="00DC0815" w:rsidRPr="005D1B54" w:rsidRDefault="00DC0815" w:rsidP="001A3C3F">
            <w:pPr>
              <w:jc w:val="right"/>
              <w:rPr>
                <w:rFonts w:ascii="Arial" w:hAnsi="Arial" w:cs="Arial"/>
                <w:b/>
                <w:bCs/>
                <w:color w:val="000000"/>
                <w:sz w:val="20"/>
                <w:szCs w:val="20"/>
              </w:rPr>
            </w:pPr>
            <w:r w:rsidRPr="005D1B54">
              <w:rPr>
                <w:rFonts w:ascii="Arial" w:hAnsi="Arial" w:cs="Arial"/>
                <w:b/>
                <w:bCs/>
                <w:color w:val="000000"/>
                <w:sz w:val="20"/>
                <w:szCs w:val="20"/>
              </w:rPr>
              <w:t>52 483,000</w:t>
            </w:r>
          </w:p>
        </w:tc>
        <w:tc>
          <w:tcPr>
            <w:tcW w:w="1431" w:type="dxa"/>
            <w:tcBorders>
              <w:top w:val="nil"/>
              <w:left w:val="double" w:sz="6" w:space="0" w:color="auto"/>
              <w:bottom w:val="single" w:sz="4" w:space="0" w:color="auto"/>
              <w:right w:val="single" w:sz="4" w:space="0" w:color="auto"/>
            </w:tcBorders>
            <w:shd w:val="clear" w:color="auto" w:fill="auto"/>
            <w:noWrap/>
            <w:vAlign w:val="bottom"/>
            <w:hideMark/>
          </w:tcPr>
          <w:p w14:paraId="05626F8D" w14:textId="77777777" w:rsidR="00DC0815" w:rsidRPr="005D1B54" w:rsidRDefault="00DC0815" w:rsidP="001A3C3F">
            <w:pPr>
              <w:jc w:val="right"/>
              <w:rPr>
                <w:rFonts w:ascii="Arial" w:hAnsi="Arial" w:cs="Arial"/>
                <w:b/>
                <w:bCs/>
                <w:color w:val="000000"/>
                <w:sz w:val="20"/>
                <w:szCs w:val="20"/>
              </w:rPr>
            </w:pPr>
            <w:r w:rsidRPr="005D1B54">
              <w:rPr>
                <w:rFonts w:ascii="Arial" w:hAnsi="Arial" w:cs="Arial"/>
                <w:b/>
                <w:bCs/>
                <w:color w:val="000000"/>
                <w:sz w:val="20"/>
                <w:szCs w:val="20"/>
              </w:rPr>
              <w:t>134 993,000</w:t>
            </w:r>
          </w:p>
        </w:tc>
      </w:tr>
    </w:tbl>
    <w:p w14:paraId="3290566D" w14:textId="77777777" w:rsidR="00214BBC" w:rsidRDefault="00214BBC" w:rsidP="0060704B"/>
    <w:sectPr w:rsidR="00214BB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65E8F"/>
    <w:multiLevelType w:val="hybridMultilevel"/>
    <w:tmpl w:val="D07CDEC8"/>
    <w:lvl w:ilvl="0" w:tplc="87986A24">
      <w:start w:val="1"/>
      <w:numFmt w:val="lowerRoman"/>
      <w:lvlText w:val="(%1)"/>
      <w:lvlJc w:val="left"/>
      <w:pPr>
        <w:ind w:left="2127" w:hanging="720"/>
      </w:pPr>
      <w:rPr>
        <w:rFonts w:hint="default"/>
      </w:rPr>
    </w:lvl>
    <w:lvl w:ilvl="1" w:tplc="B94A04E2">
      <w:start w:val="1"/>
      <w:numFmt w:val="lowerRoman"/>
      <w:lvlText w:val="(%2)"/>
      <w:lvlJc w:val="left"/>
      <w:pPr>
        <w:ind w:left="2847" w:hanging="720"/>
      </w:pPr>
      <w:rPr>
        <w:rFonts w:hint="default"/>
      </w:rPr>
    </w:lvl>
    <w:lvl w:ilvl="2" w:tplc="F8F20EE4">
      <w:start w:val="1"/>
      <w:numFmt w:val="upperRoman"/>
      <w:lvlText w:val="%3."/>
      <w:lvlJc w:val="left"/>
      <w:pPr>
        <w:ind w:left="3747" w:hanging="720"/>
      </w:pPr>
      <w:rPr>
        <w:rFonts w:hint="default"/>
      </w:rPr>
    </w:lvl>
    <w:lvl w:ilvl="3" w:tplc="040E000F" w:tentative="1">
      <w:start w:val="1"/>
      <w:numFmt w:val="decimal"/>
      <w:lvlText w:val="%4."/>
      <w:lvlJc w:val="left"/>
      <w:pPr>
        <w:ind w:left="3927" w:hanging="360"/>
      </w:pPr>
    </w:lvl>
    <w:lvl w:ilvl="4" w:tplc="040E0019" w:tentative="1">
      <w:start w:val="1"/>
      <w:numFmt w:val="lowerLetter"/>
      <w:lvlText w:val="%5."/>
      <w:lvlJc w:val="left"/>
      <w:pPr>
        <w:ind w:left="4647" w:hanging="360"/>
      </w:pPr>
    </w:lvl>
    <w:lvl w:ilvl="5" w:tplc="040E001B" w:tentative="1">
      <w:start w:val="1"/>
      <w:numFmt w:val="lowerRoman"/>
      <w:lvlText w:val="%6."/>
      <w:lvlJc w:val="right"/>
      <w:pPr>
        <w:ind w:left="5367" w:hanging="180"/>
      </w:pPr>
    </w:lvl>
    <w:lvl w:ilvl="6" w:tplc="040E000F" w:tentative="1">
      <w:start w:val="1"/>
      <w:numFmt w:val="decimal"/>
      <w:lvlText w:val="%7."/>
      <w:lvlJc w:val="left"/>
      <w:pPr>
        <w:ind w:left="6087" w:hanging="360"/>
      </w:pPr>
    </w:lvl>
    <w:lvl w:ilvl="7" w:tplc="040E0019" w:tentative="1">
      <w:start w:val="1"/>
      <w:numFmt w:val="lowerLetter"/>
      <w:lvlText w:val="%8."/>
      <w:lvlJc w:val="left"/>
      <w:pPr>
        <w:ind w:left="6807" w:hanging="360"/>
      </w:pPr>
    </w:lvl>
    <w:lvl w:ilvl="8" w:tplc="040E001B" w:tentative="1">
      <w:start w:val="1"/>
      <w:numFmt w:val="lowerRoman"/>
      <w:lvlText w:val="%9."/>
      <w:lvlJc w:val="right"/>
      <w:pPr>
        <w:ind w:left="7527" w:hanging="180"/>
      </w:pPr>
    </w:lvl>
  </w:abstractNum>
  <w:abstractNum w:abstractNumId="1">
    <w:nsid w:val="03F33747"/>
    <w:multiLevelType w:val="hybridMultilevel"/>
    <w:tmpl w:val="D38639EA"/>
    <w:lvl w:ilvl="0" w:tplc="87986A24">
      <w:start w:val="1"/>
      <w:numFmt w:val="lowerRoman"/>
      <w:lvlText w:val="(%1)"/>
      <w:lvlJc w:val="left"/>
      <w:pPr>
        <w:ind w:left="1767" w:hanging="360"/>
      </w:pPr>
      <w:rPr>
        <w:rFonts w:hint="default"/>
      </w:rPr>
    </w:lvl>
    <w:lvl w:ilvl="1" w:tplc="040E0003" w:tentative="1">
      <w:start w:val="1"/>
      <w:numFmt w:val="bullet"/>
      <w:lvlText w:val="o"/>
      <w:lvlJc w:val="left"/>
      <w:pPr>
        <w:ind w:left="2487" w:hanging="360"/>
      </w:pPr>
      <w:rPr>
        <w:rFonts w:ascii="Courier New" w:hAnsi="Courier New" w:cs="Courier New" w:hint="default"/>
      </w:rPr>
    </w:lvl>
    <w:lvl w:ilvl="2" w:tplc="040E0005" w:tentative="1">
      <w:start w:val="1"/>
      <w:numFmt w:val="bullet"/>
      <w:lvlText w:val=""/>
      <w:lvlJc w:val="left"/>
      <w:pPr>
        <w:ind w:left="3207" w:hanging="360"/>
      </w:pPr>
      <w:rPr>
        <w:rFonts w:ascii="Wingdings" w:hAnsi="Wingdings" w:hint="default"/>
      </w:rPr>
    </w:lvl>
    <w:lvl w:ilvl="3" w:tplc="040E0001" w:tentative="1">
      <w:start w:val="1"/>
      <w:numFmt w:val="bullet"/>
      <w:lvlText w:val=""/>
      <w:lvlJc w:val="left"/>
      <w:pPr>
        <w:ind w:left="3927" w:hanging="360"/>
      </w:pPr>
      <w:rPr>
        <w:rFonts w:ascii="Symbol" w:hAnsi="Symbol" w:hint="default"/>
      </w:rPr>
    </w:lvl>
    <w:lvl w:ilvl="4" w:tplc="040E0003" w:tentative="1">
      <w:start w:val="1"/>
      <w:numFmt w:val="bullet"/>
      <w:lvlText w:val="o"/>
      <w:lvlJc w:val="left"/>
      <w:pPr>
        <w:ind w:left="4647" w:hanging="360"/>
      </w:pPr>
      <w:rPr>
        <w:rFonts w:ascii="Courier New" w:hAnsi="Courier New" w:cs="Courier New" w:hint="default"/>
      </w:rPr>
    </w:lvl>
    <w:lvl w:ilvl="5" w:tplc="040E0005" w:tentative="1">
      <w:start w:val="1"/>
      <w:numFmt w:val="bullet"/>
      <w:lvlText w:val=""/>
      <w:lvlJc w:val="left"/>
      <w:pPr>
        <w:ind w:left="5367" w:hanging="360"/>
      </w:pPr>
      <w:rPr>
        <w:rFonts w:ascii="Wingdings" w:hAnsi="Wingdings" w:hint="default"/>
      </w:rPr>
    </w:lvl>
    <w:lvl w:ilvl="6" w:tplc="040E0001" w:tentative="1">
      <w:start w:val="1"/>
      <w:numFmt w:val="bullet"/>
      <w:lvlText w:val=""/>
      <w:lvlJc w:val="left"/>
      <w:pPr>
        <w:ind w:left="6087" w:hanging="360"/>
      </w:pPr>
      <w:rPr>
        <w:rFonts w:ascii="Symbol" w:hAnsi="Symbol" w:hint="default"/>
      </w:rPr>
    </w:lvl>
    <w:lvl w:ilvl="7" w:tplc="040E0003" w:tentative="1">
      <w:start w:val="1"/>
      <w:numFmt w:val="bullet"/>
      <w:lvlText w:val="o"/>
      <w:lvlJc w:val="left"/>
      <w:pPr>
        <w:ind w:left="6807" w:hanging="360"/>
      </w:pPr>
      <w:rPr>
        <w:rFonts w:ascii="Courier New" w:hAnsi="Courier New" w:cs="Courier New" w:hint="default"/>
      </w:rPr>
    </w:lvl>
    <w:lvl w:ilvl="8" w:tplc="040E0005" w:tentative="1">
      <w:start w:val="1"/>
      <w:numFmt w:val="bullet"/>
      <w:lvlText w:val=""/>
      <w:lvlJc w:val="left"/>
      <w:pPr>
        <w:ind w:left="7527" w:hanging="360"/>
      </w:pPr>
      <w:rPr>
        <w:rFonts w:ascii="Wingdings" w:hAnsi="Wingdings" w:hint="default"/>
      </w:rPr>
    </w:lvl>
  </w:abstractNum>
  <w:abstractNum w:abstractNumId="2">
    <w:nsid w:val="0617451D"/>
    <w:multiLevelType w:val="hybridMultilevel"/>
    <w:tmpl w:val="FB3E2EC4"/>
    <w:lvl w:ilvl="0" w:tplc="760AF516">
      <w:start w:val="7"/>
      <w:numFmt w:val="bullet"/>
      <w:lvlText w:val="-"/>
      <w:lvlJc w:val="left"/>
      <w:pPr>
        <w:ind w:left="1767" w:hanging="360"/>
      </w:pPr>
      <w:rPr>
        <w:rFonts w:ascii="Times New Roman" w:eastAsia="Calibri" w:hAnsi="Times New Roman" w:cs="Times New Roman" w:hint="default"/>
      </w:rPr>
    </w:lvl>
    <w:lvl w:ilvl="1" w:tplc="040E0003" w:tentative="1">
      <w:start w:val="1"/>
      <w:numFmt w:val="bullet"/>
      <w:lvlText w:val="o"/>
      <w:lvlJc w:val="left"/>
      <w:pPr>
        <w:ind w:left="2487" w:hanging="360"/>
      </w:pPr>
      <w:rPr>
        <w:rFonts w:ascii="Courier New" w:hAnsi="Courier New" w:cs="Courier New" w:hint="default"/>
      </w:rPr>
    </w:lvl>
    <w:lvl w:ilvl="2" w:tplc="040E0005" w:tentative="1">
      <w:start w:val="1"/>
      <w:numFmt w:val="bullet"/>
      <w:lvlText w:val=""/>
      <w:lvlJc w:val="left"/>
      <w:pPr>
        <w:ind w:left="3207" w:hanging="360"/>
      </w:pPr>
      <w:rPr>
        <w:rFonts w:ascii="Wingdings" w:hAnsi="Wingdings" w:hint="default"/>
      </w:rPr>
    </w:lvl>
    <w:lvl w:ilvl="3" w:tplc="040E0001" w:tentative="1">
      <w:start w:val="1"/>
      <w:numFmt w:val="bullet"/>
      <w:lvlText w:val=""/>
      <w:lvlJc w:val="left"/>
      <w:pPr>
        <w:ind w:left="3927" w:hanging="360"/>
      </w:pPr>
      <w:rPr>
        <w:rFonts w:ascii="Symbol" w:hAnsi="Symbol" w:hint="default"/>
      </w:rPr>
    </w:lvl>
    <w:lvl w:ilvl="4" w:tplc="040E0003" w:tentative="1">
      <w:start w:val="1"/>
      <w:numFmt w:val="bullet"/>
      <w:lvlText w:val="o"/>
      <w:lvlJc w:val="left"/>
      <w:pPr>
        <w:ind w:left="4647" w:hanging="360"/>
      </w:pPr>
      <w:rPr>
        <w:rFonts w:ascii="Courier New" w:hAnsi="Courier New" w:cs="Courier New" w:hint="default"/>
      </w:rPr>
    </w:lvl>
    <w:lvl w:ilvl="5" w:tplc="040E0005" w:tentative="1">
      <w:start w:val="1"/>
      <w:numFmt w:val="bullet"/>
      <w:lvlText w:val=""/>
      <w:lvlJc w:val="left"/>
      <w:pPr>
        <w:ind w:left="5367" w:hanging="360"/>
      </w:pPr>
      <w:rPr>
        <w:rFonts w:ascii="Wingdings" w:hAnsi="Wingdings" w:hint="default"/>
      </w:rPr>
    </w:lvl>
    <w:lvl w:ilvl="6" w:tplc="040E0001" w:tentative="1">
      <w:start w:val="1"/>
      <w:numFmt w:val="bullet"/>
      <w:lvlText w:val=""/>
      <w:lvlJc w:val="left"/>
      <w:pPr>
        <w:ind w:left="6087" w:hanging="360"/>
      </w:pPr>
      <w:rPr>
        <w:rFonts w:ascii="Symbol" w:hAnsi="Symbol" w:hint="default"/>
      </w:rPr>
    </w:lvl>
    <w:lvl w:ilvl="7" w:tplc="040E0003" w:tentative="1">
      <w:start w:val="1"/>
      <w:numFmt w:val="bullet"/>
      <w:lvlText w:val="o"/>
      <w:lvlJc w:val="left"/>
      <w:pPr>
        <w:ind w:left="6807" w:hanging="360"/>
      </w:pPr>
      <w:rPr>
        <w:rFonts w:ascii="Courier New" w:hAnsi="Courier New" w:cs="Courier New" w:hint="default"/>
      </w:rPr>
    </w:lvl>
    <w:lvl w:ilvl="8" w:tplc="040E0005" w:tentative="1">
      <w:start w:val="1"/>
      <w:numFmt w:val="bullet"/>
      <w:lvlText w:val=""/>
      <w:lvlJc w:val="left"/>
      <w:pPr>
        <w:ind w:left="7527" w:hanging="360"/>
      </w:pPr>
      <w:rPr>
        <w:rFonts w:ascii="Wingdings" w:hAnsi="Wingdings" w:hint="default"/>
      </w:rPr>
    </w:lvl>
  </w:abstractNum>
  <w:abstractNum w:abstractNumId="3">
    <w:nsid w:val="20436360"/>
    <w:multiLevelType w:val="hybridMultilevel"/>
    <w:tmpl w:val="56464C58"/>
    <w:lvl w:ilvl="0" w:tplc="270A347A">
      <w:numFmt w:val="bullet"/>
      <w:lvlText w:val="-"/>
      <w:lvlJc w:val="left"/>
      <w:pPr>
        <w:ind w:left="720" w:hanging="360"/>
      </w:pPr>
      <w:rPr>
        <w:rFonts w:ascii="Times New Roman" w:eastAsia="Times New Roman"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
    <w:nsid w:val="213F172A"/>
    <w:multiLevelType w:val="hybridMultilevel"/>
    <w:tmpl w:val="B682420E"/>
    <w:lvl w:ilvl="0" w:tplc="87986A24">
      <w:start w:val="1"/>
      <w:numFmt w:val="lowerRoman"/>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
    <w:nsid w:val="22502291"/>
    <w:multiLevelType w:val="hybridMultilevel"/>
    <w:tmpl w:val="9DECD36C"/>
    <w:lvl w:ilvl="0" w:tplc="87986A24">
      <w:start w:val="1"/>
      <w:numFmt w:val="lowerRoman"/>
      <w:lvlText w:val="(%1)"/>
      <w:lvlJc w:val="left"/>
      <w:pPr>
        <w:ind w:left="1767" w:hanging="360"/>
      </w:pPr>
      <w:rPr>
        <w:rFonts w:hint="default"/>
      </w:rPr>
    </w:lvl>
    <w:lvl w:ilvl="1" w:tplc="040E0003" w:tentative="1">
      <w:start w:val="1"/>
      <w:numFmt w:val="bullet"/>
      <w:lvlText w:val="o"/>
      <w:lvlJc w:val="left"/>
      <w:pPr>
        <w:ind w:left="2487" w:hanging="360"/>
      </w:pPr>
      <w:rPr>
        <w:rFonts w:ascii="Courier New" w:hAnsi="Courier New" w:cs="Courier New" w:hint="default"/>
      </w:rPr>
    </w:lvl>
    <w:lvl w:ilvl="2" w:tplc="040E0005" w:tentative="1">
      <w:start w:val="1"/>
      <w:numFmt w:val="bullet"/>
      <w:lvlText w:val=""/>
      <w:lvlJc w:val="left"/>
      <w:pPr>
        <w:ind w:left="3207" w:hanging="360"/>
      </w:pPr>
      <w:rPr>
        <w:rFonts w:ascii="Wingdings" w:hAnsi="Wingdings" w:hint="default"/>
      </w:rPr>
    </w:lvl>
    <w:lvl w:ilvl="3" w:tplc="040E0001" w:tentative="1">
      <w:start w:val="1"/>
      <w:numFmt w:val="bullet"/>
      <w:lvlText w:val=""/>
      <w:lvlJc w:val="left"/>
      <w:pPr>
        <w:ind w:left="3927" w:hanging="360"/>
      </w:pPr>
      <w:rPr>
        <w:rFonts w:ascii="Symbol" w:hAnsi="Symbol" w:hint="default"/>
      </w:rPr>
    </w:lvl>
    <w:lvl w:ilvl="4" w:tplc="040E0003" w:tentative="1">
      <w:start w:val="1"/>
      <w:numFmt w:val="bullet"/>
      <w:lvlText w:val="o"/>
      <w:lvlJc w:val="left"/>
      <w:pPr>
        <w:ind w:left="4647" w:hanging="360"/>
      </w:pPr>
      <w:rPr>
        <w:rFonts w:ascii="Courier New" w:hAnsi="Courier New" w:cs="Courier New" w:hint="default"/>
      </w:rPr>
    </w:lvl>
    <w:lvl w:ilvl="5" w:tplc="040E0005" w:tentative="1">
      <w:start w:val="1"/>
      <w:numFmt w:val="bullet"/>
      <w:lvlText w:val=""/>
      <w:lvlJc w:val="left"/>
      <w:pPr>
        <w:ind w:left="5367" w:hanging="360"/>
      </w:pPr>
      <w:rPr>
        <w:rFonts w:ascii="Wingdings" w:hAnsi="Wingdings" w:hint="default"/>
      </w:rPr>
    </w:lvl>
    <w:lvl w:ilvl="6" w:tplc="040E0001" w:tentative="1">
      <w:start w:val="1"/>
      <w:numFmt w:val="bullet"/>
      <w:lvlText w:val=""/>
      <w:lvlJc w:val="left"/>
      <w:pPr>
        <w:ind w:left="6087" w:hanging="360"/>
      </w:pPr>
      <w:rPr>
        <w:rFonts w:ascii="Symbol" w:hAnsi="Symbol" w:hint="default"/>
      </w:rPr>
    </w:lvl>
    <w:lvl w:ilvl="7" w:tplc="040E0003" w:tentative="1">
      <w:start w:val="1"/>
      <w:numFmt w:val="bullet"/>
      <w:lvlText w:val="o"/>
      <w:lvlJc w:val="left"/>
      <w:pPr>
        <w:ind w:left="6807" w:hanging="360"/>
      </w:pPr>
      <w:rPr>
        <w:rFonts w:ascii="Courier New" w:hAnsi="Courier New" w:cs="Courier New" w:hint="default"/>
      </w:rPr>
    </w:lvl>
    <w:lvl w:ilvl="8" w:tplc="040E0005" w:tentative="1">
      <w:start w:val="1"/>
      <w:numFmt w:val="bullet"/>
      <w:lvlText w:val=""/>
      <w:lvlJc w:val="left"/>
      <w:pPr>
        <w:ind w:left="7527" w:hanging="360"/>
      </w:pPr>
      <w:rPr>
        <w:rFonts w:ascii="Wingdings" w:hAnsi="Wingdings" w:hint="default"/>
      </w:rPr>
    </w:lvl>
  </w:abstractNum>
  <w:abstractNum w:abstractNumId="6">
    <w:nsid w:val="2D834699"/>
    <w:multiLevelType w:val="hybridMultilevel"/>
    <w:tmpl w:val="5B6CB658"/>
    <w:lvl w:ilvl="0" w:tplc="87986A24">
      <w:start w:val="1"/>
      <w:numFmt w:val="lowerRoman"/>
      <w:lvlText w:val="(%1)"/>
      <w:lvlJc w:val="left"/>
      <w:pPr>
        <w:ind w:left="1767" w:hanging="360"/>
      </w:pPr>
      <w:rPr>
        <w:rFonts w:hint="default"/>
      </w:rPr>
    </w:lvl>
    <w:lvl w:ilvl="1" w:tplc="040E0003" w:tentative="1">
      <w:start w:val="1"/>
      <w:numFmt w:val="bullet"/>
      <w:lvlText w:val="o"/>
      <w:lvlJc w:val="left"/>
      <w:pPr>
        <w:ind w:left="2487" w:hanging="360"/>
      </w:pPr>
      <w:rPr>
        <w:rFonts w:ascii="Courier New" w:hAnsi="Courier New" w:cs="Courier New" w:hint="default"/>
      </w:rPr>
    </w:lvl>
    <w:lvl w:ilvl="2" w:tplc="040E0005" w:tentative="1">
      <w:start w:val="1"/>
      <w:numFmt w:val="bullet"/>
      <w:lvlText w:val=""/>
      <w:lvlJc w:val="left"/>
      <w:pPr>
        <w:ind w:left="3207" w:hanging="360"/>
      </w:pPr>
      <w:rPr>
        <w:rFonts w:ascii="Wingdings" w:hAnsi="Wingdings" w:hint="default"/>
      </w:rPr>
    </w:lvl>
    <w:lvl w:ilvl="3" w:tplc="040E0001" w:tentative="1">
      <w:start w:val="1"/>
      <w:numFmt w:val="bullet"/>
      <w:lvlText w:val=""/>
      <w:lvlJc w:val="left"/>
      <w:pPr>
        <w:ind w:left="3927" w:hanging="360"/>
      </w:pPr>
      <w:rPr>
        <w:rFonts w:ascii="Symbol" w:hAnsi="Symbol" w:hint="default"/>
      </w:rPr>
    </w:lvl>
    <w:lvl w:ilvl="4" w:tplc="040E0003" w:tentative="1">
      <w:start w:val="1"/>
      <w:numFmt w:val="bullet"/>
      <w:lvlText w:val="o"/>
      <w:lvlJc w:val="left"/>
      <w:pPr>
        <w:ind w:left="4647" w:hanging="360"/>
      </w:pPr>
      <w:rPr>
        <w:rFonts w:ascii="Courier New" w:hAnsi="Courier New" w:cs="Courier New" w:hint="default"/>
      </w:rPr>
    </w:lvl>
    <w:lvl w:ilvl="5" w:tplc="040E0005" w:tentative="1">
      <w:start w:val="1"/>
      <w:numFmt w:val="bullet"/>
      <w:lvlText w:val=""/>
      <w:lvlJc w:val="left"/>
      <w:pPr>
        <w:ind w:left="5367" w:hanging="360"/>
      </w:pPr>
      <w:rPr>
        <w:rFonts w:ascii="Wingdings" w:hAnsi="Wingdings" w:hint="default"/>
      </w:rPr>
    </w:lvl>
    <w:lvl w:ilvl="6" w:tplc="040E0001" w:tentative="1">
      <w:start w:val="1"/>
      <w:numFmt w:val="bullet"/>
      <w:lvlText w:val=""/>
      <w:lvlJc w:val="left"/>
      <w:pPr>
        <w:ind w:left="6087" w:hanging="360"/>
      </w:pPr>
      <w:rPr>
        <w:rFonts w:ascii="Symbol" w:hAnsi="Symbol" w:hint="default"/>
      </w:rPr>
    </w:lvl>
    <w:lvl w:ilvl="7" w:tplc="040E0003" w:tentative="1">
      <w:start w:val="1"/>
      <w:numFmt w:val="bullet"/>
      <w:lvlText w:val="o"/>
      <w:lvlJc w:val="left"/>
      <w:pPr>
        <w:ind w:left="6807" w:hanging="360"/>
      </w:pPr>
      <w:rPr>
        <w:rFonts w:ascii="Courier New" w:hAnsi="Courier New" w:cs="Courier New" w:hint="default"/>
      </w:rPr>
    </w:lvl>
    <w:lvl w:ilvl="8" w:tplc="040E0005" w:tentative="1">
      <w:start w:val="1"/>
      <w:numFmt w:val="bullet"/>
      <w:lvlText w:val=""/>
      <w:lvlJc w:val="left"/>
      <w:pPr>
        <w:ind w:left="7527" w:hanging="360"/>
      </w:pPr>
      <w:rPr>
        <w:rFonts w:ascii="Wingdings" w:hAnsi="Wingdings" w:hint="default"/>
      </w:rPr>
    </w:lvl>
  </w:abstractNum>
  <w:abstractNum w:abstractNumId="7">
    <w:nsid w:val="30F96E35"/>
    <w:multiLevelType w:val="multilevel"/>
    <w:tmpl w:val="8A4E5B76"/>
    <w:lvl w:ilvl="0">
      <w:start w:val="1"/>
      <w:numFmt w:val="decimal"/>
      <w:lvlText w:val="%1."/>
      <w:lvlJc w:val="left"/>
      <w:pPr>
        <w:ind w:left="1407" w:hanging="840"/>
      </w:pPr>
      <w:rPr>
        <w:rFonts w:hint="default"/>
      </w:rPr>
    </w:lvl>
    <w:lvl w:ilvl="1">
      <w:start w:val="1"/>
      <w:numFmt w:val="decimal"/>
      <w:isLgl/>
      <w:lvlText w:val="%1.%2."/>
      <w:lvlJc w:val="left"/>
      <w:pPr>
        <w:ind w:left="1407" w:hanging="840"/>
      </w:pPr>
      <w:rPr>
        <w:rFonts w:hint="default"/>
      </w:rPr>
    </w:lvl>
    <w:lvl w:ilvl="2">
      <w:start w:val="1"/>
      <w:numFmt w:val="decimal"/>
      <w:isLgl/>
      <w:lvlText w:val="%1.%2.%3."/>
      <w:lvlJc w:val="left"/>
      <w:pPr>
        <w:ind w:left="1407" w:hanging="840"/>
      </w:pPr>
      <w:rPr>
        <w:rFonts w:hint="default"/>
      </w:rPr>
    </w:lvl>
    <w:lvl w:ilvl="3">
      <w:start w:val="1"/>
      <w:numFmt w:val="decimal"/>
      <w:isLgl/>
      <w:lvlText w:val="%1.%2.%3.%4."/>
      <w:lvlJc w:val="left"/>
      <w:pPr>
        <w:ind w:left="1407" w:hanging="84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3D0E79A4"/>
    <w:multiLevelType w:val="hybridMultilevel"/>
    <w:tmpl w:val="78E0A758"/>
    <w:lvl w:ilvl="0" w:tplc="C062ED26">
      <w:start w:val="1"/>
      <w:numFmt w:val="decimal"/>
      <w:lvlText w:val="%1."/>
      <w:lvlJc w:val="left"/>
      <w:pPr>
        <w:ind w:left="1065" w:hanging="705"/>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nsid w:val="41230FDB"/>
    <w:multiLevelType w:val="hybridMultilevel"/>
    <w:tmpl w:val="F8E4EBCE"/>
    <w:lvl w:ilvl="0" w:tplc="87986A24">
      <w:start w:val="1"/>
      <w:numFmt w:val="lowerRoman"/>
      <w:lvlText w:val="(%1)"/>
      <w:lvlJc w:val="left"/>
      <w:pPr>
        <w:ind w:left="1767" w:hanging="360"/>
      </w:pPr>
      <w:rPr>
        <w:rFonts w:hint="default"/>
      </w:rPr>
    </w:lvl>
    <w:lvl w:ilvl="1" w:tplc="040E0003" w:tentative="1">
      <w:start w:val="1"/>
      <w:numFmt w:val="bullet"/>
      <w:lvlText w:val="o"/>
      <w:lvlJc w:val="left"/>
      <w:pPr>
        <w:ind w:left="2487" w:hanging="360"/>
      </w:pPr>
      <w:rPr>
        <w:rFonts w:ascii="Courier New" w:hAnsi="Courier New" w:cs="Courier New" w:hint="default"/>
      </w:rPr>
    </w:lvl>
    <w:lvl w:ilvl="2" w:tplc="040E0005" w:tentative="1">
      <w:start w:val="1"/>
      <w:numFmt w:val="bullet"/>
      <w:lvlText w:val=""/>
      <w:lvlJc w:val="left"/>
      <w:pPr>
        <w:ind w:left="3207" w:hanging="360"/>
      </w:pPr>
      <w:rPr>
        <w:rFonts w:ascii="Wingdings" w:hAnsi="Wingdings" w:hint="default"/>
      </w:rPr>
    </w:lvl>
    <w:lvl w:ilvl="3" w:tplc="040E0001" w:tentative="1">
      <w:start w:val="1"/>
      <w:numFmt w:val="bullet"/>
      <w:lvlText w:val=""/>
      <w:lvlJc w:val="left"/>
      <w:pPr>
        <w:ind w:left="3927" w:hanging="360"/>
      </w:pPr>
      <w:rPr>
        <w:rFonts w:ascii="Symbol" w:hAnsi="Symbol" w:hint="default"/>
      </w:rPr>
    </w:lvl>
    <w:lvl w:ilvl="4" w:tplc="040E0003" w:tentative="1">
      <w:start w:val="1"/>
      <w:numFmt w:val="bullet"/>
      <w:lvlText w:val="o"/>
      <w:lvlJc w:val="left"/>
      <w:pPr>
        <w:ind w:left="4647" w:hanging="360"/>
      </w:pPr>
      <w:rPr>
        <w:rFonts w:ascii="Courier New" w:hAnsi="Courier New" w:cs="Courier New" w:hint="default"/>
      </w:rPr>
    </w:lvl>
    <w:lvl w:ilvl="5" w:tplc="040E0005" w:tentative="1">
      <w:start w:val="1"/>
      <w:numFmt w:val="bullet"/>
      <w:lvlText w:val=""/>
      <w:lvlJc w:val="left"/>
      <w:pPr>
        <w:ind w:left="5367" w:hanging="360"/>
      </w:pPr>
      <w:rPr>
        <w:rFonts w:ascii="Wingdings" w:hAnsi="Wingdings" w:hint="default"/>
      </w:rPr>
    </w:lvl>
    <w:lvl w:ilvl="6" w:tplc="040E0001" w:tentative="1">
      <w:start w:val="1"/>
      <w:numFmt w:val="bullet"/>
      <w:lvlText w:val=""/>
      <w:lvlJc w:val="left"/>
      <w:pPr>
        <w:ind w:left="6087" w:hanging="360"/>
      </w:pPr>
      <w:rPr>
        <w:rFonts w:ascii="Symbol" w:hAnsi="Symbol" w:hint="default"/>
      </w:rPr>
    </w:lvl>
    <w:lvl w:ilvl="7" w:tplc="040E0003" w:tentative="1">
      <w:start w:val="1"/>
      <w:numFmt w:val="bullet"/>
      <w:lvlText w:val="o"/>
      <w:lvlJc w:val="left"/>
      <w:pPr>
        <w:ind w:left="6807" w:hanging="360"/>
      </w:pPr>
      <w:rPr>
        <w:rFonts w:ascii="Courier New" w:hAnsi="Courier New" w:cs="Courier New" w:hint="default"/>
      </w:rPr>
    </w:lvl>
    <w:lvl w:ilvl="8" w:tplc="040E0005" w:tentative="1">
      <w:start w:val="1"/>
      <w:numFmt w:val="bullet"/>
      <w:lvlText w:val=""/>
      <w:lvlJc w:val="left"/>
      <w:pPr>
        <w:ind w:left="7527" w:hanging="360"/>
      </w:pPr>
      <w:rPr>
        <w:rFonts w:ascii="Wingdings" w:hAnsi="Wingdings" w:hint="default"/>
      </w:rPr>
    </w:lvl>
  </w:abstractNum>
  <w:abstractNum w:abstractNumId="10">
    <w:nsid w:val="46B961C1"/>
    <w:multiLevelType w:val="hybridMultilevel"/>
    <w:tmpl w:val="7CB6AFF2"/>
    <w:lvl w:ilvl="0" w:tplc="29167680">
      <w:start w:val="1"/>
      <w:numFmt w:val="decimal"/>
      <w:lvlText w:val="%1."/>
      <w:lvlJc w:val="left"/>
      <w:pPr>
        <w:ind w:left="1065" w:hanging="705"/>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nsid w:val="481D3BA7"/>
    <w:multiLevelType w:val="hybridMultilevel"/>
    <w:tmpl w:val="6EEA9732"/>
    <w:lvl w:ilvl="0" w:tplc="87986A24">
      <w:start w:val="1"/>
      <w:numFmt w:val="lowerRoman"/>
      <w:lvlText w:val="(%1)"/>
      <w:lvlJc w:val="left"/>
      <w:pPr>
        <w:ind w:left="2127" w:hanging="360"/>
      </w:pPr>
      <w:rPr>
        <w:rFonts w:hint="default"/>
      </w:rPr>
    </w:lvl>
    <w:lvl w:ilvl="1" w:tplc="040E0003" w:tentative="1">
      <w:start w:val="1"/>
      <w:numFmt w:val="bullet"/>
      <w:lvlText w:val="o"/>
      <w:lvlJc w:val="left"/>
      <w:pPr>
        <w:ind w:left="2847" w:hanging="360"/>
      </w:pPr>
      <w:rPr>
        <w:rFonts w:ascii="Courier New" w:hAnsi="Courier New" w:cs="Courier New" w:hint="default"/>
      </w:rPr>
    </w:lvl>
    <w:lvl w:ilvl="2" w:tplc="040E0005" w:tentative="1">
      <w:start w:val="1"/>
      <w:numFmt w:val="bullet"/>
      <w:lvlText w:val=""/>
      <w:lvlJc w:val="left"/>
      <w:pPr>
        <w:ind w:left="3567" w:hanging="360"/>
      </w:pPr>
      <w:rPr>
        <w:rFonts w:ascii="Wingdings" w:hAnsi="Wingdings" w:hint="default"/>
      </w:rPr>
    </w:lvl>
    <w:lvl w:ilvl="3" w:tplc="040E0001" w:tentative="1">
      <w:start w:val="1"/>
      <w:numFmt w:val="bullet"/>
      <w:lvlText w:val=""/>
      <w:lvlJc w:val="left"/>
      <w:pPr>
        <w:ind w:left="4287" w:hanging="360"/>
      </w:pPr>
      <w:rPr>
        <w:rFonts w:ascii="Symbol" w:hAnsi="Symbol" w:hint="default"/>
      </w:rPr>
    </w:lvl>
    <w:lvl w:ilvl="4" w:tplc="040E0003" w:tentative="1">
      <w:start w:val="1"/>
      <w:numFmt w:val="bullet"/>
      <w:lvlText w:val="o"/>
      <w:lvlJc w:val="left"/>
      <w:pPr>
        <w:ind w:left="5007" w:hanging="360"/>
      </w:pPr>
      <w:rPr>
        <w:rFonts w:ascii="Courier New" w:hAnsi="Courier New" w:cs="Courier New" w:hint="default"/>
      </w:rPr>
    </w:lvl>
    <w:lvl w:ilvl="5" w:tplc="040E0005" w:tentative="1">
      <w:start w:val="1"/>
      <w:numFmt w:val="bullet"/>
      <w:lvlText w:val=""/>
      <w:lvlJc w:val="left"/>
      <w:pPr>
        <w:ind w:left="5727" w:hanging="360"/>
      </w:pPr>
      <w:rPr>
        <w:rFonts w:ascii="Wingdings" w:hAnsi="Wingdings" w:hint="default"/>
      </w:rPr>
    </w:lvl>
    <w:lvl w:ilvl="6" w:tplc="040E0001" w:tentative="1">
      <w:start w:val="1"/>
      <w:numFmt w:val="bullet"/>
      <w:lvlText w:val=""/>
      <w:lvlJc w:val="left"/>
      <w:pPr>
        <w:ind w:left="6447" w:hanging="360"/>
      </w:pPr>
      <w:rPr>
        <w:rFonts w:ascii="Symbol" w:hAnsi="Symbol" w:hint="default"/>
      </w:rPr>
    </w:lvl>
    <w:lvl w:ilvl="7" w:tplc="040E0003" w:tentative="1">
      <w:start w:val="1"/>
      <w:numFmt w:val="bullet"/>
      <w:lvlText w:val="o"/>
      <w:lvlJc w:val="left"/>
      <w:pPr>
        <w:ind w:left="7167" w:hanging="360"/>
      </w:pPr>
      <w:rPr>
        <w:rFonts w:ascii="Courier New" w:hAnsi="Courier New" w:cs="Courier New" w:hint="default"/>
      </w:rPr>
    </w:lvl>
    <w:lvl w:ilvl="8" w:tplc="040E0005" w:tentative="1">
      <w:start w:val="1"/>
      <w:numFmt w:val="bullet"/>
      <w:lvlText w:val=""/>
      <w:lvlJc w:val="left"/>
      <w:pPr>
        <w:ind w:left="7887" w:hanging="360"/>
      </w:pPr>
      <w:rPr>
        <w:rFonts w:ascii="Wingdings" w:hAnsi="Wingdings" w:hint="default"/>
      </w:rPr>
    </w:lvl>
  </w:abstractNum>
  <w:abstractNum w:abstractNumId="12">
    <w:nsid w:val="4FB33B06"/>
    <w:multiLevelType w:val="hybridMultilevel"/>
    <w:tmpl w:val="C9C66FCC"/>
    <w:lvl w:ilvl="0" w:tplc="0B00577A">
      <w:start w:val="1"/>
      <w:numFmt w:val="lowerLetter"/>
      <w:lvlText w:val="%1.)"/>
      <w:lvlJc w:val="left"/>
      <w:pPr>
        <w:ind w:left="1767" w:hanging="360"/>
      </w:pPr>
      <w:rPr>
        <w:rFonts w:hint="default"/>
      </w:rPr>
    </w:lvl>
    <w:lvl w:ilvl="1" w:tplc="3FC4A984">
      <w:start w:val="1"/>
      <w:numFmt w:val="decimal"/>
      <w:lvlText w:val="%2."/>
      <w:lvlJc w:val="left"/>
      <w:pPr>
        <w:ind w:left="2832" w:hanging="705"/>
      </w:pPr>
      <w:rPr>
        <w:rFonts w:hint="default"/>
      </w:rPr>
    </w:lvl>
    <w:lvl w:ilvl="2" w:tplc="040E001B" w:tentative="1">
      <w:start w:val="1"/>
      <w:numFmt w:val="lowerRoman"/>
      <w:lvlText w:val="%3."/>
      <w:lvlJc w:val="right"/>
      <w:pPr>
        <w:ind w:left="3207" w:hanging="180"/>
      </w:pPr>
    </w:lvl>
    <w:lvl w:ilvl="3" w:tplc="040E000F" w:tentative="1">
      <w:start w:val="1"/>
      <w:numFmt w:val="decimal"/>
      <w:lvlText w:val="%4."/>
      <w:lvlJc w:val="left"/>
      <w:pPr>
        <w:ind w:left="3927" w:hanging="360"/>
      </w:pPr>
    </w:lvl>
    <w:lvl w:ilvl="4" w:tplc="040E0019" w:tentative="1">
      <w:start w:val="1"/>
      <w:numFmt w:val="lowerLetter"/>
      <w:lvlText w:val="%5."/>
      <w:lvlJc w:val="left"/>
      <w:pPr>
        <w:ind w:left="4647" w:hanging="360"/>
      </w:pPr>
    </w:lvl>
    <w:lvl w:ilvl="5" w:tplc="040E001B" w:tentative="1">
      <w:start w:val="1"/>
      <w:numFmt w:val="lowerRoman"/>
      <w:lvlText w:val="%6."/>
      <w:lvlJc w:val="right"/>
      <w:pPr>
        <w:ind w:left="5367" w:hanging="180"/>
      </w:pPr>
    </w:lvl>
    <w:lvl w:ilvl="6" w:tplc="040E000F" w:tentative="1">
      <w:start w:val="1"/>
      <w:numFmt w:val="decimal"/>
      <w:lvlText w:val="%7."/>
      <w:lvlJc w:val="left"/>
      <w:pPr>
        <w:ind w:left="6087" w:hanging="360"/>
      </w:pPr>
    </w:lvl>
    <w:lvl w:ilvl="7" w:tplc="040E0019" w:tentative="1">
      <w:start w:val="1"/>
      <w:numFmt w:val="lowerLetter"/>
      <w:lvlText w:val="%8."/>
      <w:lvlJc w:val="left"/>
      <w:pPr>
        <w:ind w:left="6807" w:hanging="360"/>
      </w:pPr>
    </w:lvl>
    <w:lvl w:ilvl="8" w:tplc="040E001B" w:tentative="1">
      <w:start w:val="1"/>
      <w:numFmt w:val="lowerRoman"/>
      <w:lvlText w:val="%9."/>
      <w:lvlJc w:val="right"/>
      <w:pPr>
        <w:ind w:left="7527" w:hanging="180"/>
      </w:pPr>
    </w:lvl>
  </w:abstractNum>
  <w:abstractNum w:abstractNumId="13">
    <w:nsid w:val="5476058F"/>
    <w:multiLevelType w:val="hybridMultilevel"/>
    <w:tmpl w:val="C840F824"/>
    <w:lvl w:ilvl="0" w:tplc="87986A24">
      <w:start w:val="1"/>
      <w:numFmt w:val="lowerRoman"/>
      <w:lvlText w:val="(%1)"/>
      <w:lvlJc w:val="left"/>
      <w:pPr>
        <w:ind w:left="1767" w:hanging="360"/>
      </w:pPr>
      <w:rPr>
        <w:rFonts w:hint="default"/>
      </w:rPr>
    </w:lvl>
    <w:lvl w:ilvl="1" w:tplc="040E0003" w:tentative="1">
      <w:start w:val="1"/>
      <w:numFmt w:val="bullet"/>
      <w:lvlText w:val="o"/>
      <w:lvlJc w:val="left"/>
      <w:pPr>
        <w:ind w:left="2487" w:hanging="360"/>
      </w:pPr>
      <w:rPr>
        <w:rFonts w:ascii="Courier New" w:hAnsi="Courier New" w:cs="Courier New" w:hint="default"/>
      </w:rPr>
    </w:lvl>
    <w:lvl w:ilvl="2" w:tplc="040E0005" w:tentative="1">
      <w:start w:val="1"/>
      <w:numFmt w:val="bullet"/>
      <w:lvlText w:val=""/>
      <w:lvlJc w:val="left"/>
      <w:pPr>
        <w:ind w:left="3207" w:hanging="360"/>
      </w:pPr>
      <w:rPr>
        <w:rFonts w:ascii="Wingdings" w:hAnsi="Wingdings" w:hint="default"/>
      </w:rPr>
    </w:lvl>
    <w:lvl w:ilvl="3" w:tplc="040E0001" w:tentative="1">
      <w:start w:val="1"/>
      <w:numFmt w:val="bullet"/>
      <w:lvlText w:val=""/>
      <w:lvlJc w:val="left"/>
      <w:pPr>
        <w:ind w:left="3927" w:hanging="360"/>
      </w:pPr>
      <w:rPr>
        <w:rFonts w:ascii="Symbol" w:hAnsi="Symbol" w:hint="default"/>
      </w:rPr>
    </w:lvl>
    <w:lvl w:ilvl="4" w:tplc="040E0003" w:tentative="1">
      <w:start w:val="1"/>
      <w:numFmt w:val="bullet"/>
      <w:lvlText w:val="o"/>
      <w:lvlJc w:val="left"/>
      <w:pPr>
        <w:ind w:left="4647" w:hanging="360"/>
      </w:pPr>
      <w:rPr>
        <w:rFonts w:ascii="Courier New" w:hAnsi="Courier New" w:cs="Courier New" w:hint="default"/>
      </w:rPr>
    </w:lvl>
    <w:lvl w:ilvl="5" w:tplc="040E0005" w:tentative="1">
      <w:start w:val="1"/>
      <w:numFmt w:val="bullet"/>
      <w:lvlText w:val=""/>
      <w:lvlJc w:val="left"/>
      <w:pPr>
        <w:ind w:left="5367" w:hanging="360"/>
      </w:pPr>
      <w:rPr>
        <w:rFonts w:ascii="Wingdings" w:hAnsi="Wingdings" w:hint="default"/>
      </w:rPr>
    </w:lvl>
    <w:lvl w:ilvl="6" w:tplc="040E0001" w:tentative="1">
      <w:start w:val="1"/>
      <w:numFmt w:val="bullet"/>
      <w:lvlText w:val=""/>
      <w:lvlJc w:val="left"/>
      <w:pPr>
        <w:ind w:left="6087" w:hanging="360"/>
      </w:pPr>
      <w:rPr>
        <w:rFonts w:ascii="Symbol" w:hAnsi="Symbol" w:hint="default"/>
      </w:rPr>
    </w:lvl>
    <w:lvl w:ilvl="7" w:tplc="040E0003" w:tentative="1">
      <w:start w:val="1"/>
      <w:numFmt w:val="bullet"/>
      <w:lvlText w:val="o"/>
      <w:lvlJc w:val="left"/>
      <w:pPr>
        <w:ind w:left="6807" w:hanging="360"/>
      </w:pPr>
      <w:rPr>
        <w:rFonts w:ascii="Courier New" w:hAnsi="Courier New" w:cs="Courier New" w:hint="default"/>
      </w:rPr>
    </w:lvl>
    <w:lvl w:ilvl="8" w:tplc="040E0005" w:tentative="1">
      <w:start w:val="1"/>
      <w:numFmt w:val="bullet"/>
      <w:lvlText w:val=""/>
      <w:lvlJc w:val="left"/>
      <w:pPr>
        <w:ind w:left="7527" w:hanging="360"/>
      </w:pPr>
      <w:rPr>
        <w:rFonts w:ascii="Wingdings" w:hAnsi="Wingdings" w:hint="default"/>
      </w:rPr>
    </w:lvl>
  </w:abstractNum>
  <w:abstractNum w:abstractNumId="14">
    <w:nsid w:val="58A902F6"/>
    <w:multiLevelType w:val="hybridMultilevel"/>
    <w:tmpl w:val="78C0E268"/>
    <w:lvl w:ilvl="0" w:tplc="87986A24">
      <w:start w:val="1"/>
      <w:numFmt w:val="lowerRoman"/>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5">
    <w:nsid w:val="5D7D4D71"/>
    <w:multiLevelType w:val="hybridMultilevel"/>
    <w:tmpl w:val="7A187C1A"/>
    <w:lvl w:ilvl="0" w:tplc="87986A24">
      <w:start w:val="1"/>
      <w:numFmt w:val="lowerRoman"/>
      <w:lvlText w:val="(%1)"/>
      <w:lvlJc w:val="left"/>
      <w:pPr>
        <w:ind w:left="1065" w:hanging="705"/>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nsid w:val="5E011B7B"/>
    <w:multiLevelType w:val="hybridMultilevel"/>
    <w:tmpl w:val="1FF682CE"/>
    <w:lvl w:ilvl="0" w:tplc="1802889C">
      <w:start w:val="1"/>
      <w:numFmt w:val="lowerLetter"/>
      <w:lvlText w:val="%1.)"/>
      <w:lvlJc w:val="left"/>
      <w:pPr>
        <w:ind w:left="2127" w:hanging="720"/>
      </w:pPr>
      <w:rPr>
        <w:rFonts w:hint="default"/>
      </w:rPr>
    </w:lvl>
    <w:lvl w:ilvl="1" w:tplc="B94A04E2">
      <w:start w:val="1"/>
      <w:numFmt w:val="lowerRoman"/>
      <w:lvlText w:val="(%2)"/>
      <w:lvlJc w:val="left"/>
      <w:pPr>
        <w:ind w:left="2847" w:hanging="720"/>
      </w:pPr>
      <w:rPr>
        <w:rFonts w:hint="default"/>
      </w:rPr>
    </w:lvl>
    <w:lvl w:ilvl="2" w:tplc="F8F20EE4">
      <w:start w:val="1"/>
      <w:numFmt w:val="upperRoman"/>
      <w:lvlText w:val="%3."/>
      <w:lvlJc w:val="left"/>
      <w:pPr>
        <w:ind w:left="3747" w:hanging="720"/>
      </w:pPr>
      <w:rPr>
        <w:rFonts w:hint="default"/>
      </w:rPr>
    </w:lvl>
    <w:lvl w:ilvl="3" w:tplc="040E000F" w:tentative="1">
      <w:start w:val="1"/>
      <w:numFmt w:val="decimal"/>
      <w:lvlText w:val="%4."/>
      <w:lvlJc w:val="left"/>
      <w:pPr>
        <w:ind w:left="3927" w:hanging="360"/>
      </w:pPr>
    </w:lvl>
    <w:lvl w:ilvl="4" w:tplc="040E0019" w:tentative="1">
      <w:start w:val="1"/>
      <w:numFmt w:val="lowerLetter"/>
      <w:lvlText w:val="%5."/>
      <w:lvlJc w:val="left"/>
      <w:pPr>
        <w:ind w:left="4647" w:hanging="360"/>
      </w:pPr>
    </w:lvl>
    <w:lvl w:ilvl="5" w:tplc="040E001B" w:tentative="1">
      <w:start w:val="1"/>
      <w:numFmt w:val="lowerRoman"/>
      <w:lvlText w:val="%6."/>
      <w:lvlJc w:val="right"/>
      <w:pPr>
        <w:ind w:left="5367" w:hanging="180"/>
      </w:pPr>
    </w:lvl>
    <w:lvl w:ilvl="6" w:tplc="040E000F" w:tentative="1">
      <w:start w:val="1"/>
      <w:numFmt w:val="decimal"/>
      <w:lvlText w:val="%7."/>
      <w:lvlJc w:val="left"/>
      <w:pPr>
        <w:ind w:left="6087" w:hanging="360"/>
      </w:pPr>
    </w:lvl>
    <w:lvl w:ilvl="7" w:tplc="040E0019" w:tentative="1">
      <w:start w:val="1"/>
      <w:numFmt w:val="lowerLetter"/>
      <w:lvlText w:val="%8."/>
      <w:lvlJc w:val="left"/>
      <w:pPr>
        <w:ind w:left="6807" w:hanging="360"/>
      </w:pPr>
    </w:lvl>
    <w:lvl w:ilvl="8" w:tplc="040E001B" w:tentative="1">
      <w:start w:val="1"/>
      <w:numFmt w:val="lowerRoman"/>
      <w:lvlText w:val="%9."/>
      <w:lvlJc w:val="right"/>
      <w:pPr>
        <w:ind w:left="7527" w:hanging="180"/>
      </w:pPr>
    </w:lvl>
  </w:abstractNum>
  <w:abstractNum w:abstractNumId="17">
    <w:nsid w:val="631F7088"/>
    <w:multiLevelType w:val="multilevel"/>
    <w:tmpl w:val="8A4E5B76"/>
    <w:lvl w:ilvl="0">
      <w:start w:val="1"/>
      <w:numFmt w:val="decimal"/>
      <w:lvlText w:val="%1."/>
      <w:lvlJc w:val="left"/>
      <w:pPr>
        <w:ind w:left="1407" w:hanging="840"/>
      </w:pPr>
      <w:rPr>
        <w:rFonts w:hint="default"/>
      </w:rPr>
    </w:lvl>
    <w:lvl w:ilvl="1">
      <w:start w:val="1"/>
      <w:numFmt w:val="decimal"/>
      <w:isLgl/>
      <w:lvlText w:val="%1.%2."/>
      <w:lvlJc w:val="left"/>
      <w:pPr>
        <w:ind w:left="1407" w:hanging="840"/>
      </w:pPr>
      <w:rPr>
        <w:rFonts w:hint="default"/>
      </w:rPr>
    </w:lvl>
    <w:lvl w:ilvl="2">
      <w:start w:val="1"/>
      <w:numFmt w:val="decimal"/>
      <w:isLgl/>
      <w:lvlText w:val="%1.%2.%3."/>
      <w:lvlJc w:val="left"/>
      <w:pPr>
        <w:ind w:left="1407" w:hanging="840"/>
      </w:pPr>
      <w:rPr>
        <w:rFonts w:hint="default"/>
      </w:rPr>
    </w:lvl>
    <w:lvl w:ilvl="3">
      <w:start w:val="1"/>
      <w:numFmt w:val="decimal"/>
      <w:isLgl/>
      <w:lvlText w:val="%1.%2.%3.%4."/>
      <w:lvlJc w:val="left"/>
      <w:pPr>
        <w:ind w:left="1407" w:hanging="84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nsid w:val="66A50A63"/>
    <w:multiLevelType w:val="hybridMultilevel"/>
    <w:tmpl w:val="74601C42"/>
    <w:lvl w:ilvl="0" w:tplc="13B8C2BA">
      <w:start w:val="1"/>
      <w:numFmt w:val="lowerLetter"/>
      <w:lvlText w:val="%1.)"/>
      <w:lvlJc w:val="left"/>
      <w:pPr>
        <w:ind w:left="1827" w:hanging="420"/>
      </w:pPr>
      <w:rPr>
        <w:rFonts w:hint="default"/>
      </w:rPr>
    </w:lvl>
    <w:lvl w:ilvl="1" w:tplc="87DEB52E">
      <w:start w:val="1"/>
      <w:numFmt w:val="decimal"/>
      <w:lvlText w:val="%2."/>
      <w:lvlJc w:val="left"/>
      <w:pPr>
        <w:ind w:left="2892" w:hanging="765"/>
      </w:pPr>
      <w:rPr>
        <w:rFonts w:hint="default"/>
      </w:rPr>
    </w:lvl>
    <w:lvl w:ilvl="2" w:tplc="87986A24">
      <w:start w:val="1"/>
      <w:numFmt w:val="lowerRoman"/>
      <w:lvlText w:val="(%3)"/>
      <w:lvlJc w:val="left"/>
      <w:pPr>
        <w:ind w:left="3747" w:hanging="720"/>
      </w:pPr>
      <w:rPr>
        <w:rFonts w:hint="default"/>
      </w:rPr>
    </w:lvl>
    <w:lvl w:ilvl="3" w:tplc="040E000F" w:tentative="1">
      <w:start w:val="1"/>
      <w:numFmt w:val="decimal"/>
      <w:lvlText w:val="%4."/>
      <w:lvlJc w:val="left"/>
      <w:pPr>
        <w:ind w:left="3927" w:hanging="360"/>
      </w:pPr>
    </w:lvl>
    <w:lvl w:ilvl="4" w:tplc="040E0019" w:tentative="1">
      <w:start w:val="1"/>
      <w:numFmt w:val="lowerLetter"/>
      <w:lvlText w:val="%5."/>
      <w:lvlJc w:val="left"/>
      <w:pPr>
        <w:ind w:left="4647" w:hanging="360"/>
      </w:pPr>
    </w:lvl>
    <w:lvl w:ilvl="5" w:tplc="040E001B" w:tentative="1">
      <w:start w:val="1"/>
      <w:numFmt w:val="lowerRoman"/>
      <w:lvlText w:val="%6."/>
      <w:lvlJc w:val="right"/>
      <w:pPr>
        <w:ind w:left="5367" w:hanging="180"/>
      </w:pPr>
    </w:lvl>
    <w:lvl w:ilvl="6" w:tplc="040E000F" w:tentative="1">
      <w:start w:val="1"/>
      <w:numFmt w:val="decimal"/>
      <w:lvlText w:val="%7."/>
      <w:lvlJc w:val="left"/>
      <w:pPr>
        <w:ind w:left="6087" w:hanging="360"/>
      </w:pPr>
    </w:lvl>
    <w:lvl w:ilvl="7" w:tplc="040E0019" w:tentative="1">
      <w:start w:val="1"/>
      <w:numFmt w:val="lowerLetter"/>
      <w:lvlText w:val="%8."/>
      <w:lvlJc w:val="left"/>
      <w:pPr>
        <w:ind w:left="6807" w:hanging="360"/>
      </w:pPr>
    </w:lvl>
    <w:lvl w:ilvl="8" w:tplc="040E001B" w:tentative="1">
      <w:start w:val="1"/>
      <w:numFmt w:val="lowerRoman"/>
      <w:lvlText w:val="%9."/>
      <w:lvlJc w:val="right"/>
      <w:pPr>
        <w:ind w:left="7527" w:hanging="180"/>
      </w:pPr>
    </w:lvl>
  </w:abstractNum>
  <w:abstractNum w:abstractNumId="19">
    <w:nsid w:val="673E785F"/>
    <w:multiLevelType w:val="hybridMultilevel"/>
    <w:tmpl w:val="4D367C1E"/>
    <w:lvl w:ilvl="0" w:tplc="87986A24">
      <w:start w:val="1"/>
      <w:numFmt w:val="lowerRoman"/>
      <w:lvlText w:val="(%1)"/>
      <w:lvlJc w:val="left"/>
      <w:pPr>
        <w:ind w:left="1767" w:hanging="360"/>
      </w:pPr>
      <w:rPr>
        <w:rFonts w:hint="default"/>
      </w:rPr>
    </w:lvl>
    <w:lvl w:ilvl="1" w:tplc="3FC4A984">
      <w:start w:val="1"/>
      <w:numFmt w:val="decimal"/>
      <w:lvlText w:val="%2."/>
      <w:lvlJc w:val="left"/>
      <w:pPr>
        <w:ind w:left="2832" w:hanging="705"/>
      </w:pPr>
      <w:rPr>
        <w:rFonts w:hint="default"/>
      </w:rPr>
    </w:lvl>
    <w:lvl w:ilvl="2" w:tplc="040E001B" w:tentative="1">
      <w:start w:val="1"/>
      <w:numFmt w:val="lowerRoman"/>
      <w:lvlText w:val="%3."/>
      <w:lvlJc w:val="right"/>
      <w:pPr>
        <w:ind w:left="3207" w:hanging="180"/>
      </w:pPr>
    </w:lvl>
    <w:lvl w:ilvl="3" w:tplc="040E000F" w:tentative="1">
      <w:start w:val="1"/>
      <w:numFmt w:val="decimal"/>
      <w:lvlText w:val="%4."/>
      <w:lvlJc w:val="left"/>
      <w:pPr>
        <w:ind w:left="3927" w:hanging="360"/>
      </w:pPr>
    </w:lvl>
    <w:lvl w:ilvl="4" w:tplc="040E0019" w:tentative="1">
      <w:start w:val="1"/>
      <w:numFmt w:val="lowerLetter"/>
      <w:lvlText w:val="%5."/>
      <w:lvlJc w:val="left"/>
      <w:pPr>
        <w:ind w:left="4647" w:hanging="360"/>
      </w:pPr>
    </w:lvl>
    <w:lvl w:ilvl="5" w:tplc="040E001B" w:tentative="1">
      <w:start w:val="1"/>
      <w:numFmt w:val="lowerRoman"/>
      <w:lvlText w:val="%6."/>
      <w:lvlJc w:val="right"/>
      <w:pPr>
        <w:ind w:left="5367" w:hanging="180"/>
      </w:pPr>
    </w:lvl>
    <w:lvl w:ilvl="6" w:tplc="040E000F" w:tentative="1">
      <w:start w:val="1"/>
      <w:numFmt w:val="decimal"/>
      <w:lvlText w:val="%7."/>
      <w:lvlJc w:val="left"/>
      <w:pPr>
        <w:ind w:left="6087" w:hanging="360"/>
      </w:pPr>
    </w:lvl>
    <w:lvl w:ilvl="7" w:tplc="040E0019" w:tentative="1">
      <w:start w:val="1"/>
      <w:numFmt w:val="lowerLetter"/>
      <w:lvlText w:val="%8."/>
      <w:lvlJc w:val="left"/>
      <w:pPr>
        <w:ind w:left="6807" w:hanging="360"/>
      </w:pPr>
    </w:lvl>
    <w:lvl w:ilvl="8" w:tplc="040E001B" w:tentative="1">
      <w:start w:val="1"/>
      <w:numFmt w:val="lowerRoman"/>
      <w:lvlText w:val="%9."/>
      <w:lvlJc w:val="right"/>
      <w:pPr>
        <w:ind w:left="7527" w:hanging="180"/>
      </w:pPr>
    </w:lvl>
  </w:abstractNum>
  <w:abstractNum w:abstractNumId="20">
    <w:nsid w:val="694306FB"/>
    <w:multiLevelType w:val="hybridMultilevel"/>
    <w:tmpl w:val="E0269522"/>
    <w:lvl w:ilvl="0" w:tplc="87986A24">
      <w:start w:val="1"/>
      <w:numFmt w:val="lowerRoman"/>
      <w:lvlText w:val="(%1)"/>
      <w:lvlJc w:val="left"/>
      <w:pPr>
        <w:ind w:left="1767" w:hanging="360"/>
      </w:pPr>
      <w:rPr>
        <w:rFonts w:hint="default"/>
      </w:rPr>
    </w:lvl>
    <w:lvl w:ilvl="1" w:tplc="040E0003" w:tentative="1">
      <w:start w:val="1"/>
      <w:numFmt w:val="bullet"/>
      <w:lvlText w:val="o"/>
      <w:lvlJc w:val="left"/>
      <w:pPr>
        <w:ind w:left="2487" w:hanging="360"/>
      </w:pPr>
      <w:rPr>
        <w:rFonts w:ascii="Courier New" w:hAnsi="Courier New" w:cs="Courier New" w:hint="default"/>
      </w:rPr>
    </w:lvl>
    <w:lvl w:ilvl="2" w:tplc="040E0005" w:tentative="1">
      <w:start w:val="1"/>
      <w:numFmt w:val="bullet"/>
      <w:lvlText w:val=""/>
      <w:lvlJc w:val="left"/>
      <w:pPr>
        <w:ind w:left="3207" w:hanging="360"/>
      </w:pPr>
      <w:rPr>
        <w:rFonts w:ascii="Wingdings" w:hAnsi="Wingdings" w:hint="default"/>
      </w:rPr>
    </w:lvl>
    <w:lvl w:ilvl="3" w:tplc="040E0001" w:tentative="1">
      <w:start w:val="1"/>
      <w:numFmt w:val="bullet"/>
      <w:lvlText w:val=""/>
      <w:lvlJc w:val="left"/>
      <w:pPr>
        <w:ind w:left="3927" w:hanging="360"/>
      </w:pPr>
      <w:rPr>
        <w:rFonts w:ascii="Symbol" w:hAnsi="Symbol" w:hint="default"/>
      </w:rPr>
    </w:lvl>
    <w:lvl w:ilvl="4" w:tplc="040E0003" w:tentative="1">
      <w:start w:val="1"/>
      <w:numFmt w:val="bullet"/>
      <w:lvlText w:val="o"/>
      <w:lvlJc w:val="left"/>
      <w:pPr>
        <w:ind w:left="4647" w:hanging="360"/>
      </w:pPr>
      <w:rPr>
        <w:rFonts w:ascii="Courier New" w:hAnsi="Courier New" w:cs="Courier New" w:hint="default"/>
      </w:rPr>
    </w:lvl>
    <w:lvl w:ilvl="5" w:tplc="040E0005" w:tentative="1">
      <w:start w:val="1"/>
      <w:numFmt w:val="bullet"/>
      <w:lvlText w:val=""/>
      <w:lvlJc w:val="left"/>
      <w:pPr>
        <w:ind w:left="5367" w:hanging="360"/>
      </w:pPr>
      <w:rPr>
        <w:rFonts w:ascii="Wingdings" w:hAnsi="Wingdings" w:hint="default"/>
      </w:rPr>
    </w:lvl>
    <w:lvl w:ilvl="6" w:tplc="040E0001" w:tentative="1">
      <w:start w:val="1"/>
      <w:numFmt w:val="bullet"/>
      <w:lvlText w:val=""/>
      <w:lvlJc w:val="left"/>
      <w:pPr>
        <w:ind w:left="6087" w:hanging="360"/>
      </w:pPr>
      <w:rPr>
        <w:rFonts w:ascii="Symbol" w:hAnsi="Symbol" w:hint="default"/>
      </w:rPr>
    </w:lvl>
    <w:lvl w:ilvl="7" w:tplc="040E0003" w:tentative="1">
      <w:start w:val="1"/>
      <w:numFmt w:val="bullet"/>
      <w:lvlText w:val="o"/>
      <w:lvlJc w:val="left"/>
      <w:pPr>
        <w:ind w:left="6807" w:hanging="360"/>
      </w:pPr>
      <w:rPr>
        <w:rFonts w:ascii="Courier New" w:hAnsi="Courier New" w:cs="Courier New" w:hint="default"/>
      </w:rPr>
    </w:lvl>
    <w:lvl w:ilvl="8" w:tplc="040E0005" w:tentative="1">
      <w:start w:val="1"/>
      <w:numFmt w:val="bullet"/>
      <w:lvlText w:val=""/>
      <w:lvlJc w:val="left"/>
      <w:pPr>
        <w:ind w:left="7527" w:hanging="360"/>
      </w:pPr>
      <w:rPr>
        <w:rFonts w:ascii="Wingdings" w:hAnsi="Wingdings" w:hint="default"/>
      </w:rPr>
    </w:lvl>
  </w:abstractNum>
  <w:abstractNum w:abstractNumId="21">
    <w:nsid w:val="700C4232"/>
    <w:multiLevelType w:val="hybridMultilevel"/>
    <w:tmpl w:val="893087D6"/>
    <w:lvl w:ilvl="0" w:tplc="87986A24">
      <w:start w:val="1"/>
      <w:numFmt w:val="lowerRoman"/>
      <w:lvlText w:val="(%1)"/>
      <w:lvlJc w:val="left"/>
      <w:pPr>
        <w:ind w:left="1767" w:hanging="360"/>
      </w:pPr>
      <w:rPr>
        <w:rFonts w:hint="default"/>
      </w:rPr>
    </w:lvl>
    <w:lvl w:ilvl="1" w:tplc="040E0003" w:tentative="1">
      <w:start w:val="1"/>
      <w:numFmt w:val="bullet"/>
      <w:lvlText w:val="o"/>
      <w:lvlJc w:val="left"/>
      <w:pPr>
        <w:ind w:left="2487" w:hanging="360"/>
      </w:pPr>
      <w:rPr>
        <w:rFonts w:ascii="Courier New" w:hAnsi="Courier New" w:cs="Courier New" w:hint="default"/>
      </w:rPr>
    </w:lvl>
    <w:lvl w:ilvl="2" w:tplc="040E0005" w:tentative="1">
      <w:start w:val="1"/>
      <w:numFmt w:val="bullet"/>
      <w:lvlText w:val=""/>
      <w:lvlJc w:val="left"/>
      <w:pPr>
        <w:ind w:left="3207" w:hanging="360"/>
      </w:pPr>
      <w:rPr>
        <w:rFonts w:ascii="Wingdings" w:hAnsi="Wingdings" w:hint="default"/>
      </w:rPr>
    </w:lvl>
    <w:lvl w:ilvl="3" w:tplc="040E0001" w:tentative="1">
      <w:start w:val="1"/>
      <w:numFmt w:val="bullet"/>
      <w:lvlText w:val=""/>
      <w:lvlJc w:val="left"/>
      <w:pPr>
        <w:ind w:left="3927" w:hanging="360"/>
      </w:pPr>
      <w:rPr>
        <w:rFonts w:ascii="Symbol" w:hAnsi="Symbol" w:hint="default"/>
      </w:rPr>
    </w:lvl>
    <w:lvl w:ilvl="4" w:tplc="040E0003" w:tentative="1">
      <w:start w:val="1"/>
      <w:numFmt w:val="bullet"/>
      <w:lvlText w:val="o"/>
      <w:lvlJc w:val="left"/>
      <w:pPr>
        <w:ind w:left="4647" w:hanging="360"/>
      </w:pPr>
      <w:rPr>
        <w:rFonts w:ascii="Courier New" w:hAnsi="Courier New" w:cs="Courier New" w:hint="default"/>
      </w:rPr>
    </w:lvl>
    <w:lvl w:ilvl="5" w:tplc="040E0005" w:tentative="1">
      <w:start w:val="1"/>
      <w:numFmt w:val="bullet"/>
      <w:lvlText w:val=""/>
      <w:lvlJc w:val="left"/>
      <w:pPr>
        <w:ind w:left="5367" w:hanging="360"/>
      </w:pPr>
      <w:rPr>
        <w:rFonts w:ascii="Wingdings" w:hAnsi="Wingdings" w:hint="default"/>
      </w:rPr>
    </w:lvl>
    <w:lvl w:ilvl="6" w:tplc="040E0001" w:tentative="1">
      <w:start w:val="1"/>
      <w:numFmt w:val="bullet"/>
      <w:lvlText w:val=""/>
      <w:lvlJc w:val="left"/>
      <w:pPr>
        <w:ind w:left="6087" w:hanging="360"/>
      </w:pPr>
      <w:rPr>
        <w:rFonts w:ascii="Symbol" w:hAnsi="Symbol" w:hint="default"/>
      </w:rPr>
    </w:lvl>
    <w:lvl w:ilvl="7" w:tplc="040E0003" w:tentative="1">
      <w:start w:val="1"/>
      <w:numFmt w:val="bullet"/>
      <w:lvlText w:val="o"/>
      <w:lvlJc w:val="left"/>
      <w:pPr>
        <w:ind w:left="6807" w:hanging="360"/>
      </w:pPr>
      <w:rPr>
        <w:rFonts w:ascii="Courier New" w:hAnsi="Courier New" w:cs="Courier New" w:hint="default"/>
      </w:rPr>
    </w:lvl>
    <w:lvl w:ilvl="8" w:tplc="040E0005" w:tentative="1">
      <w:start w:val="1"/>
      <w:numFmt w:val="bullet"/>
      <w:lvlText w:val=""/>
      <w:lvlJc w:val="left"/>
      <w:pPr>
        <w:ind w:left="7527" w:hanging="360"/>
      </w:pPr>
      <w:rPr>
        <w:rFonts w:ascii="Wingdings" w:hAnsi="Wingdings" w:hint="default"/>
      </w:rPr>
    </w:lvl>
  </w:abstractNum>
  <w:abstractNum w:abstractNumId="22">
    <w:nsid w:val="798B0C4E"/>
    <w:multiLevelType w:val="hybridMultilevel"/>
    <w:tmpl w:val="96A83C74"/>
    <w:lvl w:ilvl="0" w:tplc="87986A24">
      <w:start w:val="1"/>
      <w:numFmt w:val="lowerRoman"/>
      <w:lvlText w:val="(%1)"/>
      <w:lvlJc w:val="left"/>
      <w:pPr>
        <w:ind w:left="1827" w:hanging="420"/>
      </w:pPr>
      <w:rPr>
        <w:rFonts w:hint="default"/>
      </w:rPr>
    </w:lvl>
    <w:lvl w:ilvl="1" w:tplc="87DEB52E">
      <w:start w:val="1"/>
      <w:numFmt w:val="decimal"/>
      <w:lvlText w:val="%2."/>
      <w:lvlJc w:val="left"/>
      <w:pPr>
        <w:ind w:left="2892" w:hanging="765"/>
      </w:pPr>
      <w:rPr>
        <w:rFonts w:hint="default"/>
      </w:rPr>
    </w:lvl>
    <w:lvl w:ilvl="2" w:tplc="87986A24">
      <w:start w:val="1"/>
      <w:numFmt w:val="lowerRoman"/>
      <w:lvlText w:val="(%3)"/>
      <w:lvlJc w:val="left"/>
      <w:pPr>
        <w:ind w:left="3747" w:hanging="720"/>
      </w:pPr>
      <w:rPr>
        <w:rFonts w:hint="default"/>
      </w:rPr>
    </w:lvl>
    <w:lvl w:ilvl="3" w:tplc="040E000F" w:tentative="1">
      <w:start w:val="1"/>
      <w:numFmt w:val="decimal"/>
      <w:lvlText w:val="%4."/>
      <w:lvlJc w:val="left"/>
      <w:pPr>
        <w:ind w:left="3927" w:hanging="360"/>
      </w:pPr>
    </w:lvl>
    <w:lvl w:ilvl="4" w:tplc="040E0019" w:tentative="1">
      <w:start w:val="1"/>
      <w:numFmt w:val="lowerLetter"/>
      <w:lvlText w:val="%5."/>
      <w:lvlJc w:val="left"/>
      <w:pPr>
        <w:ind w:left="4647" w:hanging="360"/>
      </w:pPr>
    </w:lvl>
    <w:lvl w:ilvl="5" w:tplc="040E001B" w:tentative="1">
      <w:start w:val="1"/>
      <w:numFmt w:val="lowerRoman"/>
      <w:lvlText w:val="%6."/>
      <w:lvlJc w:val="right"/>
      <w:pPr>
        <w:ind w:left="5367" w:hanging="180"/>
      </w:pPr>
    </w:lvl>
    <w:lvl w:ilvl="6" w:tplc="040E000F" w:tentative="1">
      <w:start w:val="1"/>
      <w:numFmt w:val="decimal"/>
      <w:lvlText w:val="%7."/>
      <w:lvlJc w:val="left"/>
      <w:pPr>
        <w:ind w:left="6087" w:hanging="360"/>
      </w:pPr>
    </w:lvl>
    <w:lvl w:ilvl="7" w:tplc="040E0019" w:tentative="1">
      <w:start w:val="1"/>
      <w:numFmt w:val="lowerLetter"/>
      <w:lvlText w:val="%8."/>
      <w:lvlJc w:val="left"/>
      <w:pPr>
        <w:ind w:left="6807" w:hanging="360"/>
      </w:pPr>
    </w:lvl>
    <w:lvl w:ilvl="8" w:tplc="040E001B" w:tentative="1">
      <w:start w:val="1"/>
      <w:numFmt w:val="lowerRoman"/>
      <w:lvlText w:val="%9."/>
      <w:lvlJc w:val="right"/>
      <w:pPr>
        <w:ind w:left="7527" w:hanging="180"/>
      </w:pPr>
    </w:lvl>
  </w:abstractNum>
  <w:num w:numId="1">
    <w:abstractNumId w:val="17"/>
  </w:num>
  <w:num w:numId="2">
    <w:abstractNumId w:val="2"/>
  </w:num>
  <w:num w:numId="3">
    <w:abstractNumId w:val="18"/>
  </w:num>
  <w:num w:numId="4">
    <w:abstractNumId w:val="12"/>
  </w:num>
  <w:num w:numId="5">
    <w:abstractNumId w:val="16"/>
  </w:num>
  <w:num w:numId="6">
    <w:abstractNumId w:val="7"/>
  </w:num>
  <w:num w:numId="7">
    <w:abstractNumId w:val="8"/>
  </w:num>
  <w:num w:numId="8">
    <w:abstractNumId w:val="10"/>
  </w:num>
  <w:num w:numId="9">
    <w:abstractNumId w:val="1"/>
  </w:num>
  <w:num w:numId="10">
    <w:abstractNumId w:val="11"/>
  </w:num>
  <w:num w:numId="11">
    <w:abstractNumId w:val="4"/>
  </w:num>
  <w:num w:numId="12">
    <w:abstractNumId w:val="14"/>
  </w:num>
  <w:num w:numId="13">
    <w:abstractNumId w:val="20"/>
  </w:num>
  <w:num w:numId="14">
    <w:abstractNumId w:val="21"/>
  </w:num>
  <w:num w:numId="15">
    <w:abstractNumId w:val="5"/>
  </w:num>
  <w:num w:numId="16">
    <w:abstractNumId w:val="6"/>
  </w:num>
  <w:num w:numId="17">
    <w:abstractNumId w:val="9"/>
  </w:num>
  <w:num w:numId="18">
    <w:abstractNumId w:val="13"/>
  </w:num>
  <w:num w:numId="19">
    <w:abstractNumId w:val="22"/>
  </w:num>
  <w:num w:numId="20">
    <w:abstractNumId w:val="19"/>
  </w:num>
  <w:num w:numId="21">
    <w:abstractNumId w:val="15"/>
  </w:num>
  <w:num w:numId="22">
    <w:abstractNumId w:val="0"/>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D0B"/>
    <w:rsid w:val="000A5483"/>
    <w:rsid w:val="001A3C3F"/>
    <w:rsid w:val="00214BBC"/>
    <w:rsid w:val="00346310"/>
    <w:rsid w:val="00392651"/>
    <w:rsid w:val="003C712B"/>
    <w:rsid w:val="003F14AD"/>
    <w:rsid w:val="00482867"/>
    <w:rsid w:val="004A2D07"/>
    <w:rsid w:val="004A40B4"/>
    <w:rsid w:val="004E4F73"/>
    <w:rsid w:val="005939E9"/>
    <w:rsid w:val="0060704B"/>
    <w:rsid w:val="00622DC4"/>
    <w:rsid w:val="00650124"/>
    <w:rsid w:val="00701A68"/>
    <w:rsid w:val="00731D23"/>
    <w:rsid w:val="007322FD"/>
    <w:rsid w:val="00844D97"/>
    <w:rsid w:val="00851CE6"/>
    <w:rsid w:val="009B6174"/>
    <w:rsid w:val="00BA7C36"/>
    <w:rsid w:val="00BF39BA"/>
    <w:rsid w:val="00C143C6"/>
    <w:rsid w:val="00C32C0C"/>
    <w:rsid w:val="00C77D0B"/>
    <w:rsid w:val="00CD166A"/>
    <w:rsid w:val="00D7763A"/>
    <w:rsid w:val="00DC0815"/>
    <w:rsid w:val="00DF071C"/>
    <w:rsid w:val="00EB0950"/>
    <w:rsid w:val="00F23E49"/>
    <w:rsid w:val="00F27A53"/>
    <w:rsid w:val="00F5294F"/>
    <w:rsid w:val="00FC412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4C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C77D0B"/>
    <w:pPr>
      <w:spacing w:after="0" w:line="240" w:lineRule="auto"/>
    </w:pPr>
    <w:rPr>
      <w:rFonts w:ascii="Times New Roman" w:eastAsia="Times New Roman" w:hAnsi="Times New Roman" w:cs="Times New Roman"/>
      <w:sz w:val="24"/>
      <w:szCs w:val="24"/>
      <w:lang w:eastAsia="hu-HU"/>
    </w:rPr>
  </w:style>
  <w:style w:type="paragraph" w:styleId="Cmsor6">
    <w:name w:val="heading 6"/>
    <w:basedOn w:val="Norml"/>
    <w:next w:val="Norml"/>
    <w:link w:val="Cmsor6Char"/>
    <w:qFormat/>
    <w:rsid w:val="00C77D0B"/>
    <w:pPr>
      <w:keepNext/>
      <w:tabs>
        <w:tab w:val="left" w:pos="900"/>
      </w:tabs>
      <w:jc w:val="both"/>
      <w:outlineLvl w:val="5"/>
    </w:pPr>
    <w:rPr>
      <w:b/>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6Char">
    <w:name w:val="Címsor 6 Char"/>
    <w:basedOn w:val="Bekezdsalapbettpusa"/>
    <w:link w:val="Cmsor6"/>
    <w:rsid w:val="00C77D0B"/>
    <w:rPr>
      <w:rFonts w:ascii="Times New Roman" w:eastAsia="Times New Roman" w:hAnsi="Times New Roman" w:cs="Times New Roman"/>
      <w:b/>
      <w:sz w:val="24"/>
      <w:szCs w:val="24"/>
      <w:lang w:eastAsia="hu-HU"/>
    </w:rPr>
  </w:style>
  <w:style w:type="paragraph" w:styleId="Szvegtrzsbehzssal">
    <w:name w:val="Body Text Indent"/>
    <w:basedOn w:val="Norml"/>
    <w:link w:val="SzvegtrzsbehzssalChar"/>
    <w:rsid w:val="00C77D0B"/>
    <w:pPr>
      <w:spacing w:after="120"/>
      <w:ind w:left="283"/>
    </w:pPr>
  </w:style>
  <w:style w:type="character" w:customStyle="1" w:styleId="SzvegtrzsbehzssalChar">
    <w:name w:val="Szövegtörzs behúzással Char"/>
    <w:basedOn w:val="Bekezdsalapbettpusa"/>
    <w:link w:val="Szvegtrzsbehzssal"/>
    <w:rsid w:val="00C77D0B"/>
    <w:rPr>
      <w:rFonts w:ascii="Times New Roman" w:eastAsia="Times New Roman" w:hAnsi="Times New Roman" w:cs="Times New Roman"/>
      <w:sz w:val="24"/>
      <w:szCs w:val="24"/>
      <w:lang w:eastAsia="hu-HU"/>
    </w:rPr>
  </w:style>
  <w:style w:type="character" w:styleId="Hiperhivatkozs">
    <w:name w:val="Hyperlink"/>
    <w:rsid w:val="00C77D0B"/>
    <w:rPr>
      <w:color w:val="0000FF"/>
      <w:u w:val="single"/>
    </w:rPr>
  </w:style>
  <w:style w:type="paragraph" w:styleId="Listaszerbekezds">
    <w:name w:val="List Paragraph"/>
    <w:basedOn w:val="Norml"/>
    <w:link w:val="ListaszerbekezdsChar"/>
    <w:uiPriority w:val="34"/>
    <w:qFormat/>
    <w:rsid w:val="00C77D0B"/>
    <w:pPr>
      <w:spacing w:after="200" w:line="276" w:lineRule="auto"/>
      <w:ind w:left="720"/>
      <w:contextualSpacing/>
    </w:pPr>
    <w:rPr>
      <w:rFonts w:ascii="Calibri" w:eastAsia="Calibri" w:hAnsi="Calibri"/>
      <w:sz w:val="22"/>
      <w:szCs w:val="22"/>
      <w:lang w:eastAsia="en-US"/>
    </w:rPr>
  </w:style>
  <w:style w:type="character" w:customStyle="1" w:styleId="ListaszerbekezdsChar">
    <w:name w:val="Listaszerű bekezdés Char"/>
    <w:link w:val="Listaszerbekezds"/>
    <w:uiPriority w:val="34"/>
    <w:rsid w:val="00C77D0B"/>
    <w:rPr>
      <w:rFonts w:ascii="Calibri" w:eastAsia="Calibri" w:hAnsi="Calibri" w:cs="Times New Roman"/>
    </w:rPr>
  </w:style>
  <w:style w:type="paragraph" w:customStyle="1" w:styleId="Level4">
    <w:name w:val="Level 4"/>
    <w:basedOn w:val="Norml"/>
    <w:rsid w:val="00C77D0B"/>
    <w:pPr>
      <w:tabs>
        <w:tab w:val="num" w:pos="2041"/>
      </w:tabs>
      <w:spacing w:after="140" w:line="288" w:lineRule="auto"/>
      <w:ind w:left="2041" w:hanging="680"/>
      <w:jc w:val="both"/>
      <w:outlineLvl w:val="3"/>
    </w:pPr>
    <w:rPr>
      <w:rFonts w:ascii="Arial" w:hAnsi="Arial"/>
      <w:kern w:val="20"/>
      <w:sz w:val="20"/>
      <w:szCs w:val="20"/>
      <w:lang w:eastAsia="en-US"/>
    </w:rPr>
  </w:style>
  <w:style w:type="paragraph" w:styleId="Buborkszveg">
    <w:name w:val="Balloon Text"/>
    <w:basedOn w:val="Norml"/>
    <w:link w:val="BuborkszvegChar"/>
    <w:uiPriority w:val="99"/>
    <w:semiHidden/>
    <w:unhideWhenUsed/>
    <w:rsid w:val="00C77D0B"/>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C77D0B"/>
    <w:rPr>
      <w:rFonts w:ascii="Segoe UI" w:eastAsia="Times New Roman" w:hAnsi="Segoe UI" w:cs="Segoe UI"/>
      <w:sz w:val="18"/>
      <w:szCs w:val="18"/>
      <w:lang w:eastAsia="hu-HU"/>
    </w:rPr>
  </w:style>
  <w:style w:type="table" w:styleId="Rcsostblzat">
    <w:name w:val="Table Grid"/>
    <w:basedOn w:val="Normltblzat"/>
    <w:uiPriority w:val="39"/>
    <w:rsid w:val="003F1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Jegyzethivatkozs">
    <w:name w:val="annotation reference"/>
    <w:basedOn w:val="Bekezdsalapbettpusa"/>
    <w:uiPriority w:val="99"/>
    <w:semiHidden/>
    <w:unhideWhenUsed/>
    <w:rsid w:val="0060704B"/>
    <w:rPr>
      <w:sz w:val="16"/>
      <w:szCs w:val="16"/>
    </w:rPr>
  </w:style>
  <w:style w:type="paragraph" w:styleId="Jegyzetszveg">
    <w:name w:val="annotation text"/>
    <w:basedOn w:val="Norml"/>
    <w:link w:val="JegyzetszvegChar"/>
    <w:uiPriority w:val="99"/>
    <w:semiHidden/>
    <w:unhideWhenUsed/>
    <w:rsid w:val="0060704B"/>
    <w:rPr>
      <w:sz w:val="20"/>
      <w:szCs w:val="20"/>
    </w:rPr>
  </w:style>
  <w:style w:type="character" w:customStyle="1" w:styleId="JegyzetszvegChar">
    <w:name w:val="Jegyzetszöveg Char"/>
    <w:basedOn w:val="Bekezdsalapbettpusa"/>
    <w:link w:val="Jegyzetszveg"/>
    <w:uiPriority w:val="99"/>
    <w:semiHidden/>
    <w:rsid w:val="0060704B"/>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60704B"/>
    <w:rPr>
      <w:b/>
      <w:bCs/>
    </w:rPr>
  </w:style>
  <w:style w:type="character" w:customStyle="1" w:styleId="MegjegyzstrgyaChar">
    <w:name w:val="Megjegyzés tárgya Char"/>
    <w:basedOn w:val="JegyzetszvegChar"/>
    <w:link w:val="Megjegyzstrgya"/>
    <w:uiPriority w:val="99"/>
    <w:semiHidden/>
    <w:rsid w:val="0060704B"/>
    <w:rPr>
      <w:rFonts w:ascii="Times New Roman" w:eastAsia="Times New Roman" w:hAnsi="Times New Roman" w:cs="Times New Roman"/>
      <w:b/>
      <w:bCs/>
      <w:sz w:val="20"/>
      <w:szCs w:val="20"/>
      <w:lang w:eastAsia="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C77D0B"/>
    <w:pPr>
      <w:spacing w:after="0" w:line="240" w:lineRule="auto"/>
    </w:pPr>
    <w:rPr>
      <w:rFonts w:ascii="Times New Roman" w:eastAsia="Times New Roman" w:hAnsi="Times New Roman" w:cs="Times New Roman"/>
      <w:sz w:val="24"/>
      <w:szCs w:val="24"/>
      <w:lang w:eastAsia="hu-HU"/>
    </w:rPr>
  </w:style>
  <w:style w:type="paragraph" w:styleId="Cmsor6">
    <w:name w:val="heading 6"/>
    <w:basedOn w:val="Norml"/>
    <w:next w:val="Norml"/>
    <w:link w:val="Cmsor6Char"/>
    <w:qFormat/>
    <w:rsid w:val="00C77D0B"/>
    <w:pPr>
      <w:keepNext/>
      <w:tabs>
        <w:tab w:val="left" w:pos="900"/>
      </w:tabs>
      <w:jc w:val="both"/>
      <w:outlineLvl w:val="5"/>
    </w:pPr>
    <w:rPr>
      <w:b/>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6Char">
    <w:name w:val="Címsor 6 Char"/>
    <w:basedOn w:val="Bekezdsalapbettpusa"/>
    <w:link w:val="Cmsor6"/>
    <w:rsid w:val="00C77D0B"/>
    <w:rPr>
      <w:rFonts w:ascii="Times New Roman" w:eastAsia="Times New Roman" w:hAnsi="Times New Roman" w:cs="Times New Roman"/>
      <w:b/>
      <w:sz w:val="24"/>
      <w:szCs w:val="24"/>
      <w:lang w:eastAsia="hu-HU"/>
    </w:rPr>
  </w:style>
  <w:style w:type="paragraph" w:styleId="Szvegtrzsbehzssal">
    <w:name w:val="Body Text Indent"/>
    <w:basedOn w:val="Norml"/>
    <w:link w:val="SzvegtrzsbehzssalChar"/>
    <w:rsid w:val="00C77D0B"/>
    <w:pPr>
      <w:spacing w:after="120"/>
      <w:ind w:left="283"/>
    </w:pPr>
  </w:style>
  <w:style w:type="character" w:customStyle="1" w:styleId="SzvegtrzsbehzssalChar">
    <w:name w:val="Szövegtörzs behúzással Char"/>
    <w:basedOn w:val="Bekezdsalapbettpusa"/>
    <w:link w:val="Szvegtrzsbehzssal"/>
    <w:rsid w:val="00C77D0B"/>
    <w:rPr>
      <w:rFonts w:ascii="Times New Roman" w:eastAsia="Times New Roman" w:hAnsi="Times New Roman" w:cs="Times New Roman"/>
      <w:sz w:val="24"/>
      <w:szCs w:val="24"/>
      <w:lang w:eastAsia="hu-HU"/>
    </w:rPr>
  </w:style>
  <w:style w:type="character" w:styleId="Hiperhivatkozs">
    <w:name w:val="Hyperlink"/>
    <w:rsid w:val="00C77D0B"/>
    <w:rPr>
      <w:color w:val="0000FF"/>
      <w:u w:val="single"/>
    </w:rPr>
  </w:style>
  <w:style w:type="paragraph" w:styleId="Listaszerbekezds">
    <w:name w:val="List Paragraph"/>
    <w:basedOn w:val="Norml"/>
    <w:link w:val="ListaszerbekezdsChar"/>
    <w:uiPriority w:val="34"/>
    <w:qFormat/>
    <w:rsid w:val="00C77D0B"/>
    <w:pPr>
      <w:spacing w:after="200" w:line="276" w:lineRule="auto"/>
      <w:ind w:left="720"/>
      <w:contextualSpacing/>
    </w:pPr>
    <w:rPr>
      <w:rFonts w:ascii="Calibri" w:eastAsia="Calibri" w:hAnsi="Calibri"/>
      <w:sz w:val="22"/>
      <w:szCs w:val="22"/>
      <w:lang w:eastAsia="en-US"/>
    </w:rPr>
  </w:style>
  <w:style w:type="character" w:customStyle="1" w:styleId="ListaszerbekezdsChar">
    <w:name w:val="Listaszerű bekezdés Char"/>
    <w:link w:val="Listaszerbekezds"/>
    <w:uiPriority w:val="34"/>
    <w:rsid w:val="00C77D0B"/>
    <w:rPr>
      <w:rFonts w:ascii="Calibri" w:eastAsia="Calibri" w:hAnsi="Calibri" w:cs="Times New Roman"/>
    </w:rPr>
  </w:style>
  <w:style w:type="paragraph" w:customStyle="1" w:styleId="Level4">
    <w:name w:val="Level 4"/>
    <w:basedOn w:val="Norml"/>
    <w:rsid w:val="00C77D0B"/>
    <w:pPr>
      <w:tabs>
        <w:tab w:val="num" w:pos="2041"/>
      </w:tabs>
      <w:spacing w:after="140" w:line="288" w:lineRule="auto"/>
      <w:ind w:left="2041" w:hanging="680"/>
      <w:jc w:val="both"/>
      <w:outlineLvl w:val="3"/>
    </w:pPr>
    <w:rPr>
      <w:rFonts w:ascii="Arial" w:hAnsi="Arial"/>
      <w:kern w:val="20"/>
      <w:sz w:val="20"/>
      <w:szCs w:val="20"/>
      <w:lang w:eastAsia="en-US"/>
    </w:rPr>
  </w:style>
  <w:style w:type="paragraph" w:styleId="Buborkszveg">
    <w:name w:val="Balloon Text"/>
    <w:basedOn w:val="Norml"/>
    <w:link w:val="BuborkszvegChar"/>
    <w:uiPriority w:val="99"/>
    <w:semiHidden/>
    <w:unhideWhenUsed/>
    <w:rsid w:val="00C77D0B"/>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C77D0B"/>
    <w:rPr>
      <w:rFonts w:ascii="Segoe UI" w:eastAsia="Times New Roman" w:hAnsi="Segoe UI" w:cs="Segoe UI"/>
      <w:sz w:val="18"/>
      <w:szCs w:val="18"/>
      <w:lang w:eastAsia="hu-HU"/>
    </w:rPr>
  </w:style>
  <w:style w:type="table" w:styleId="Rcsostblzat">
    <w:name w:val="Table Grid"/>
    <w:basedOn w:val="Normltblzat"/>
    <w:uiPriority w:val="39"/>
    <w:rsid w:val="003F1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Jegyzethivatkozs">
    <w:name w:val="annotation reference"/>
    <w:basedOn w:val="Bekezdsalapbettpusa"/>
    <w:uiPriority w:val="99"/>
    <w:semiHidden/>
    <w:unhideWhenUsed/>
    <w:rsid w:val="0060704B"/>
    <w:rPr>
      <w:sz w:val="16"/>
      <w:szCs w:val="16"/>
    </w:rPr>
  </w:style>
  <w:style w:type="paragraph" w:styleId="Jegyzetszveg">
    <w:name w:val="annotation text"/>
    <w:basedOn w:val="Norml"/>
    <w:link w:val="JegyzetszvegChar"/>
    <w:uiPriority w:val="99"/>
    <w:semiHidden/>
    <w:unhideWhenUsed/>
    <w:rsid w:val="0060704B"/>
    <w:rPr>
      <w:sz w:val="20"/>
      <w:szCs w:val="20"/>
    </w:rPr>
  </w:style>
  <w:style w:type="character" w:customStyle="1" w:styleId="JegyzetszvegChar">
    <w:name w:val="Jegyzetszöveg Char"/>
    <w:basedOn w:val="Bekezdsalapbettpusa"/>
    <w:link w:val="Jegyzetszveg"/>
    <w:uiPriority w:val="99"/>
    <w:semiHidden/>
    <w:rsid w:val="0060704B"/>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60704B"/>
    <w:rPr>
      <w:b/>
      <w:bCs/>
    </w:rPr>
  </w:style>
  <w:style w:type="character" w:customStyle="1" w:styleId="MegjegyzstrgyaChar">
    <w:name w:val="Megjegyzés tárgya Char"/>
    <w:basedOn w:val="JegyzetszvegChar"/>
    <w:link w:val="Megjegyzstrgya"/>
    <w:uiPriority w:val="99"/>
    <w:semiHidden/>
    <w:rsid w:val="0060704B"/>
    <w:rPr>
      <w:rFonts w:ascii="Times New Roman" w:eastAsia="Times New Roman" w:hAnsi="Times New Roman" w:cs="Times New Roman"/>
      <w:b/>
      <w:bCs/>
      <w:sz w:val="20"/>
      <w:szCs w:val="20"/>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17726">
      <w:bodyDiv w:val="1"/>
      <w:marLeft w:val="0"/>
      <w:marRight w:val="0"/>
      <w:marTop w:val="0"/>
      <w:marBottom w:val="0"/>
      <w:divBdr>
        <w:top w:val="none" w:sz="0" w:space="0" w:color="auto"/>
        <w:left w:val="none" w:sz="0" w:space="0" w:color="auto"/>
        <w:bottom w:val="none" w:sz="0" w:space="0" w:color="auto"/>
        <w:right w:val="none" w:sz="0" w:space="0" w:color="auto"/>
      </w:divBdr>
    </w:div>
    <w:div w:id="1119644020">
      <w:bodyDiv w:val="1"/>
      <w:marLeft w:val="0"/>
      <w:marRight w:val="0"/>
      <w:marTop w:val="0"/>
      <w:marBottom w:val="0"/>
      <w:divBdr>
        <w:top w:val="none" w:sz="0" w:space="0" w:color="auto"/>
        <w:left w:val="none" w:sz="0" w:space="0" w:color="auto"/>
        <w:bottom w:val="none" w:sz="0" w:space="0" w:color="auto"/>
        <w:right w:val="none" w:sz="0" w:space="0" w:color="auto"/>
      </w:divBdr>
    </w:div>
    <w:div w:id="1198541210">
      <w:bodyDiv w:val="1"/>
      <w:marLeft w:val="0"/>
      <w:marRight w:val="0"/>
      <w:marTop w:val="0"/>
      <w:marBottom w:val="0"/>
      <w:divBdr>
        <w:top w:val="none" w:sz="0" w:space="0" w:color="auto"/>
        <w:left w:val="none" w:sz="0" w:space="0" w:color="auto"/>
        <w:bottom w:val="none" w:sz="0" w:space="0" w:color="auto"/>
        <w:right w:val="none" w:sz="0" w:space="0" w:color="auto"/>
      </w:divBdr>
    </w:div>
    <w:div w:id="1535146668">
      <w:bodyDiv w:val="1"/>
      <w:marLeft w:val="0"/>
      <w:marRight w:val="0"/>
      <w:marTop w:val="0"/>
      <w:marBottom w:val="0"/>
      <w:divBdr>
        <w:top w:val="none" w:sz="0" w:space="0" w:color="auto"/>
        <w:left w:val="none" w:sz="0" w:space="0" w:color="auto"/>
        <w:bottom w:val="none" w:sz="0" w:space="0" w:color="auto"/>
        <w:right w:val="none" w:sz="0" w:space="0" w:color="auto"/>
      </w:divBdr>
    </w:div>
    <w:div w:id="205954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uj.jogtar.h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09A64A-D74F-4682-97B2-18CF24CB0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7787</Words>
  <Characters>53732</Characters>
  <Application>Microsoft Office Word</Application>
  <DocSecurity>0</DocSecurity>
  <Lines>447</Lines>
  <Paragraphs>122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61397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Domokos Diána</dc:creator>
  <cp:keywords/>
  <dc:description/>
  <cp:lastModifiedBy>Baki Zsuzsanna</cp:lastModifiedBy>
  <cp:revision>4</cp:revision>
  <dcterms:created xsi:type="dcterms:W3CDTF">2016-10-24T11:12:00Z</dcterms:created>
  <dcterms:modified xsi:type="dcterms:W3CDTF">2016-10-24T14:08:00Z</dcterms:modified>
</cp:coreProperties>
</file>